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E1" w:rsidRDefault="004515E1" w:rsidP="004515E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UZMANLIK ÖĞRENCİSİ EĞİTİM HAKKINDA GERİ BİLDİRİM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5E1" w:rsidTr="00D566CB">
        <w:tc>
          <w:tcPr>
            <w:tcW w:w="9062" w:type="dxa"/>
          </w:tcPr>
          <w:p w:rsidR="004515E1" w:rsidRPr="008519A7" w:rsidRDefault="004515E1" w:rsidP="00D566CB">
            <w:pPr>
              <w:rPr>
                <w:b/>
              </w:rPr>
            </w:pPr>
            <w:r w:rsidRPr="008519A7">
              <w:rPr>
                <w:b/>
              </w:rPr>
              <w:t>Çalışmakta oldunuz kurum (Eğitim ve Araştırma Hastanesi):</w:t>
            </w:r>
          </w:p>
          <w:p w:rsidR="004515E1" w:rsidRPr="008519A7" w:rsidRDefault="004515E1" w:rsidP="00D566CB">
            <w:pPr>
              <w:rPr>
                <w:b/>
              </w:rPr>
            </w:pPr>
            <w:r w:rsidRPr="008519A7">
              <w:rPr>
                <w:b/>
              </w:rPr>
              <w:t>Yaş:</w:t>
            </w:r>
          </w:p>
          <w:p w:rsidR="004515E1" w:rsidRDefault="004515E1" w:rsidP="00D566CB">
            <w:pPr>
              <w:rPr>
                <w:b/>
              </w:rPr>
            </w:pPr>
            <w:r w:rsidRPr="008519A7">
              <w:rPr>
                <w:b/>
              </w:rPr>
              <w:t>Cinsiyet:</w:t>
            </w:r>
          </w:p>
          <w:p w:rsidR="004515E1" w:rsidRPr="008519A7" w:rsidRDefault="004515E1" w:rsidP="00D566CB">
            <w:r>
              <w:rPr>
                <w:b/>
              </w:rPr>
              <w:t>Uzmanlık alanı:</w:t>
            </w:r>
          </w:p>
          <w:p w:rsidR="004515E1" w:rsidRPr="00E9316C" w:rsidRDefault="004515E1" w:rsidP="00D566CB">
            <w:r w:rsidRPr="008519A7">
              <w:rPr>
                <w:b/>
              </w:rPr>
              <w:t>Uzmanlık yılı: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  <w:r w:rsidRPr="008519A7">
              <w:t xml:space="preserve">1.yıl </w:t>
            </w:r>
            <w:r>
              <w:t xml:space="preserve">     (     )2.yıl.    </w:t>
            </w:r>
            <w:proofErr w:type="gramStart"/>
            <w:r>
              <w:t xml:space="preserve">(  </w:t>
            </w:r>
            <w:proofErr w:type="gramEnd"/>
            <w:r>
              <w:t xml:space="preserve">   )3.yıl.    </w:t>
            </w:r>
            <w:proofErr w:type="gramStart"/>
            <w:r>
              <w:t xml:space="preserve">(  </w:t>
            </w:r>
            <w:proofErr w:type="gramEnd"/>
            <w:r>
              <w:t xml:space="preserve">   )4.yıl   (     )5.yıl </w:t>
            </w:r>
          </w:p>
        </w:tc>
      </w:tr>
    </w:tbl>
    <w:p w:rsidR="004515E1" w:rsidRPr="008519A7" w:rsidRDefault="004515E1" w:rsidP="004515E1">
      <w:pPr>
        <w:spacing w:after="0" w:line="240" w:lineRule="auto"/>
      </w:pPr>
      <w:r w:rsidRPr="008519A7">
        <w:t>A-Pencere içerisindeki 1-6. Soruları Program Yöneticisi/Eğitim Sorumlusuna yönelik olarak cevaplayınız.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r w:rsidRPr="008519A7">
              <w:rPr>
                <w:sz w:val="20"/>
              </w:rPr>
              <w:t>1. Eğitim/öğretime isteklidir ve bunu açıkça hissettirir.</w:t>
            </w:r>
          </w:p>
        </w:tc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katılmıyorum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)Katılmıyorum 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)Kararsızım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r w:rsidRPr="008519A7">
              <w:rPr>
                <w:sz w:val="20"/>
              </w:rPr>
              <w:t>2. Eğitime zaman ayırır, soru sorulmasına izin verir ve destekleyicidir.</w:t>
            </w:r>
          </w:p>
        </w:tc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katılmıyorum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)Katılmıyorum 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)Kararsızım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r w:rsidRPr="008519A7">
              <w:rPr>
                <w:sz w:val="20"/>
              </w:rPr>
              <w:t>3. Bilgisi, deneyimi, tutarlılığı ve tavırları ile mesleki açıdan iyi bir rol modeldir.</w:t>
            </w:r>
          </w:p>
        </w:tc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katılmıyorum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)Katılmıyorum 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)Kararsızım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r w:rsidRPr="008519A7">
              <w:rPr>
                <w:sz w:val="20"/>
              </w:rPr>
              <w:t xml:space="preserve">4-Öğrencinin sorumluluk almasını destekler ve yakın gözlem yaparak </w:t>
            </w:r>
            <w:proofErr w:type="spellStart"/>
            <w:r w:rsidRPr="008519A7">
              <w:rPr>
                <w:sz w:val="20"/>
              </w:rPr>
              <w:t>süpervizyon</w:t>
            </w:r>
            <w:proofErr w:type="spellEnd"/>
            <w:r w:rsidRPr="008519A7">
              <w:rPr>
                <w:sz w:val="20"/>
              </w:rPr>
              <w:t xml:space="preserve"> sağlar.</w:t>
            </w:r>
          </w:p>
        </w:tc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katılmıyorum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)Katılmıyorum 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)Kararsızım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r w:rsidRPr="008519A7">
              <w:rPr>
                <w:sz w:val="20"/>
              </w:rPr>
              <w:t>5. Öğrencinin gelişimini sağlayacak şekilde yapıcı geribildirim (yanlışa yanlış der ve doğrusunu öğretir, doğruya doğru der ve destekler) sağlar.</w:t>
            </w:r>
          </w:p>
        </w:tc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katılmıyorum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)Katılmıyorum 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)Kararsızım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r w:rsidRPr="008519A7">
              <w:rPr>
                <w:sz w:val="20"/>
              </w:rPr>
              <w:t>6.Yönlendirme ve açıklamaları nettir.</w:t>
            </w:r>
          </w:p>
        </w:tc>
        <w:tc>
          <w:tcPr>
            <w:tcW w:w="4531" w:type="dxa"/>
          </w:tcPr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katılmıyorum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)Katılmıyorum 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)Kararsızım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)Katılıyorum</w:t>
            </w:r>
          </w:p>
          <w:p w:rsidR="004515E1" w:rsidRPr="008519A7" w:rsidRDefault="004515E1" w:rsidP="00D566CB">
            <w:pPr>
              <w:rPr>
                <w:sz w:val="20"/>
              </w:rPr>
            </w:pPr>
            <w:proofErr w:type="gramStart"/>
            <w:r w:rsidRPr="008519A7">
              <w:rPr>
                <w:sz w:val="20"/>
              </w:rPr>
              <w:t xml:space="preserve">(  </w:t>
            </w:r>
            <w:proofErr w:type="gramEnd"/>
            <w:r w:rsidRPr="008519A7">
              <w:rPr>
                <w:sz w:val="20"/>
              </w:rPr>
              <w:t xml:space="preserve">          )Kesinlikle katılıyorum</w:t>
            </w:r>
          </w:p>
        </w:tc>
      </w:tr>
    </w:tbl>
    <w:p w:rsidR="004515E1" w:rsidRPr="008519A7" w:rsidRDefault="004515E1" w:rsidP="004515E1">
      <w:r w:rsidRPr="008519A7">
        <w:t>B-Pencere içerisindeki 7-12. Soruları Eğitim Görevlileri ve Diğer Eğiticilere yönelik olarak cevaplayınız.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7.Eğitim/öğretime isteklidirler ve bunu açıkça hissettirirler.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8.Eğitime zaman ayırırlar, soru sorulmasına izin verirler ve destekleyicidirler.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9.Bilgileri, deneyimleri, tutarlılıkları ve tavırları ile mesleki açıdan iyi bir rol modeldirler.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lastRenderedPageBreak/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lastRenderedPageBreak/>
              <w:t xml:space="preserve">10.Öğrencinin sorumluluk almasını desteklerler ve yakın gözlem yaparak </w:t>
            </w:r>
            <w:proofErr w:type="spellStart"/>
            <w:r w:rsidRPr="008519A7">
              <w:t>süpervizyon</w:t>
            </w:r>
            <w:proofErr w:type="spellEnd"/>
            <w:r w:rsidRPr="008519A7">
              <w:t xml:space="preserve"> sağlarlar.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11.Öğrencinin gelişimini sağlayacak şekilde yapıcı geribildirim (yanlışa yanlış der ve doğrusunu öğretir, doğruya doğru der ve destekler) sağlarlar.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12.Yönlendirme ve açıklamaları nettir.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</w:tbl>
    <w:p w:rsidR="004515E1" w:rsidRPr="008519A7" w:rsidRDefault="004515E1" w:rsidP="004515E1"/>
    <w:p w:rsidR="004515E1" w:rsidRPr="008519A7" w:rsidRDefault="004515E1" w:rsidP="004515E1">
      <w:r w:rsidRPr="008519A7">
        <w:t>C-Pencere içerisindeki 13-15. Soruları Eğitim Görmekte Olduğunuz Kurumun Donanımına ve Hasta Portföyüne yönelik olarak cevaplayınız.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13.Eğitim sürecinde gerekli olan tüm donanım (TUK belirlenmiş) uygundur ve mevcuttur.</w:t>
            </w:r>
          </w:p>
          <w:p w:rsidR="004515E1" w:rsidRPr="008519A7" w:rsidRDefault="004515E1" w:rsidP="00D566CB"/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14.Eğitim sürecinde gerekli olan tüm mekânlar uygundur ve mevcuttur.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15.  Çekirdek müfredatta bulunan tüm yetkinliklerin öğrenilebilmesi için gereken çeşitlilikte olgu ve materyal mevcuttur ve sayısal olarak yeterlidir.</w:t>
            </w:r>
          </w:p>
          <w:p w:rsidR="004515E1" w:rsidRPr="008519A7" w:rsidRDefault="004515E1" w:rsidP="00D566CB"/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</w:tbl>
    <w:p w:rsidR="004515E1" w:rsidRPr="008519A7" w:rsidRDefault="004515E1" w:rsidP="004515E1"/>
    <w:p w:rsidR="004515E1" w:rsidRPr="008519A7" w:rsidRDefault="004515E1" w:rsidP="004515E1">
      <w:r w:rsidRPr="008519A7">
        <w:t>D-Pencere içerisindeki 16 ve 26. Soruları (26. Soruyu sadece son sene asistanlarının doldurması rica olunur) Eğitim Yönetimine yönelik olarak cevaplayınız.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16.Eğitim programı (müfredat) sonunda kazanılacak yetkinlikler listelenmiştir.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17.Uzmanlık eğitim süresinde tüm çekirdek müfredat yetkinlikleri kazanılmaktadır.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18. Eğitim/öğrenme için yeterli zaman vardır.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lastRenderedPageBreak/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lastRenderedPageBreak/>
              <w:t xml:space="preserve">19.Müfredatta belirtilen yetkinliklerin teorik bilgileri yeterli sayı ve çeşitlilikte kuramsal eğitim yöntemleri (seminer, olgu çözümü, makale saati </w:t>
            </w:r>
            <w:proofErr w:type="spellStart"/>
            <w:r w:rsidRPr="008519A7">
              <w:t>vs</w:t>
            </w:r>
            <w:proofErr w:type="spellEnd"/>
            <w:r w:rsidRPr="008519A7">
              <w:t>) ile verilmektedir.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20.Sınav yöntemleri ve takvimi planlandığı şekli ile uygulanmaktadır.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21.Rotasyonların tanımlandığı şekilde uygulanmaktadır.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22. Eğitim programı süresince olumlu bir eğitim ortamı sağlanmaktadır.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23.Eğitim sürecinde öğrenci görüşleri ve geribildirimleri göz önüne alınmaktadır.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 xml:space="preserve">24. Bilimsel araştırmalara katım teşvik edilmektedir. 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25. Bilimsel toplantılara katılım teşvik edilmektedir.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  <w:tr w:rsidR="004515E1" w:rsidRPr="008519A7" w:rsidTr="00D566CB">
        <w:tc>
          <w:tcPr>
            <w:tcW w:w="4531" w:type="dxa"/>
          </w:tcPr>
          <w:p w:rsidR="004515E1" w:rsidRPr="008519A7" w:rsidRDefault="004515E1" w:rsidP="00D566CB">
            <w:r w:rsidRPr="008519A7">
              <w:t>26. Alacağım tıpta uzmanlık eğitiminin; mezuniyet sonrası dönemde mesleğimi uygulayabilmek açısından bana yeterli olacağını düşünmekteyim.</w:t>
            </w:r>
          </w:p>
        </w:tc>
        <w:tc>
          <w:tcPr>
            <w:tcW w:w="4531" w:type="dxa"/>
          </w:tcPr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katılmıyorum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)Katılmıyorum 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)Kararsızım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)Katılıyorum</w:t>
            </w:r>
          </w:p>
          <w:p w:rsidR="004515E1" w:rsidRPr="008519A7" w:rsidRDefault="004515E1" w:rsidP="00D566CB">
            <w:proofErr w:type="gramStart"/>
            <w:r w:rsidRPr="008519A7">
              <w:t xml:space="preserve">(  </w:t>
            </w:r>
            <w:proofErr w:type="gramEnd"/>
            <w:r w:rsidRPr="008519A7">
              <w:t xml:space="preserve">          )Kesinlikle katılıyorum</w:t>
            </w:r>
          </w:p>
        </w:tc>
      </w:tr>
    </w:tbl>
    <w:p w:rsidR="004515E1" w:rsidRPr="008519A7" w:rsidRDefault="004515E1" w:rsidP="004515E1"/>
    <w:p w:rsidR="006D3C6D" w:rsidRDefault="006D3C6D"/>
    <w:sectPr w:rsidR="006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1"/>
    <w:rsid w:val="00252F26"/>
    <w:rsid w:val="002D23D9"/>
    <w:rsid w:val="00336F14"/>
    <w:rsid w:val="004515E1"/>
    <w:rsid w:val="00465931"/>
    <w:rsid w:val="004C6BB8"/>
    <w:rsid w:val="005B1766"/>
    <w:rsid w:val="006D3C6D"/>
    <w:rsid w:val="008B18BB"/>
    <w:rsid w:val="00C57913"/>
    <w:rsid w:val="00D530EC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4823F9-9F49-46D2-9E28-91A5A20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Zeynep DARÇIN</cp:lastModifiedBy>
  <cp:revision>2</cp:revision>
  <dcterms:created xsi:type="dcterms:W3CDTF">2017-07-25T08:17:00Z</dcterms:created>
  <dcterms:modified xsi:type="dcterms:W3CDTF">2017-07-25T08:17:00Z</dcterms:modified>
</cp:coreProperties>
</file>