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06" w:rsidRPr="008C571E" w:rsidRDefault="007E61F1" w:rsidP="00454106">
      <w:pPr>
        <w:pStyle w:val="BAKILK"/>
        <w:tabs>
          <w:tab w:val="clear" w:pos="539"/>
          <w:tab w:val="clear" w:pos="624"/>
          <w:tab w:val="left" w:pos="0"/>
        </w:tabs>
        <w:spacing w:before="0"/>
        <w:ind w:left="0" w:firstLine="0"/>
        <w:rPr>
          <w:b/>
          <w:color w:val="auto"/>
          <w:sz w:val="24"/>
          <w:szCs w:val="20"/>
        </w:rPr>
      </w:pPr>
      <w:r>
        <w:rPr>
          <w:b/>
          <w:color w:val="auto"/>
          <w:sz w:val="24"/>
          <w:szCs w:val="20"/>
        </w:rPr>
        <w:tab/>
      </w:r>
      <w:r w:rsidR="005028B6">
        <w:rPr>
          <w:b/>
          <w:color w:val="auto"/>
          <w:sz w:val="24"/>
          <w:szCs w:val="20"/>
        </w:rPr>
        <w:t xml:space="preserve">2017-2018 Öğretim Yılı </w:t>
      </w:r>
      <w:r w:rsidR="007B0F8A">
        <w:rPr>
          <w:b/>
          <w:color w:val="auto"/>
          <w:sz w:val="24"/>
          <w:szCs w:val="20"/>
        </w:rPr>
        <w:t>i</w:t>
      </w:r>
      <w:r w:rsidR="005028B6">
        <w:rPr>
          <w:b/>
          <w:color w:val="auto"/>
          <w:sz w:val="24"/>
          <w:szCs w:val="20"/>
        </w:rPr>
        <w:t xml:space="preserve">çin </w:t>
      </w:r>
      <w:r w:rsidR="00454106" w:rsidRPr="008C571E">
        <w:rPr>
          <w:b/>
          <w:color w:val="auto"/>
          <w:sz w:val="24"/>
          <w:szCs w:val="20"/>
        </w:rPr>
        <w:t xml:space="preserve">Sağlık Bilimleri Üniversitesi Gülhane Tıp Fakültesi 2, 3, 4 ve 5. Sınıflara her </w:t>
      </w:r>
      <w:r w:rsidR="008C571E" w:rsidRPr="008C571E">
        <w:rPr>
          <w:b/>
          <w:color w:val="auto"/>
          <w:sz w:val="24"/>
          <w:szCs w:val="20"/>
        </w:rPr>
        <w:t>sınıf</w:t>
      </w:r>
      <w:r w:rsidR="00454106" w:rsidRPr="008C571E">
        <w:rPr>
          <w:b/>
          <w:color w:val="auto"/>
          <w:sz w:val="24"/>
          <w:szCs w:val="20"/>
        </w:rPr>
        <w:t xml:space="preserve"> için 55 erkek 10 bayan öğrenci MSB nam ve hesabına, 10 erkek 4 </w:t>
      </w:r>
      <w:r w:rsidR="008C571E" w:rsidRPr="008C571E">
        <w:rPr>
          <w:b/>
          <w:color w:val="auto"/>
          <w:sz w:val="24"/>
          <w:szCs w:val="20"/>
        </w:rPr>
        <w:t>bayan öğrenci İçişleri Bakanlığı</w:t>
      </w:r>
      <w:r w:rsidR="00646AB2">
        <w:rPr>
          <w:b/>
          <w:color w:val="auto"/>
          <w:sz w:val="24"/>
          <w:szCs w:val="20"/>
        </w:rPr>
        <w:t xml:space="preserve"> </w:t>
      </w:r>
      <w:r w:rsidR="00646AB2" w:rsidRPr="00F10D92">
        <w:rPr>
          <w:b/>
          <w:color w:val="auto"/>
          <w:sz w:val="24"/>
          <w:szCs w:val="20"/>
        </w:rPr>
        <w:t>(Jandarma Genel Komutanlığı)</w:t>
      </w:r>
      <w:r w:rsidR="008C571E" w:rsidRPr="008C571E">
        <w:rPr>
          <w:b/>
          <w:color w:val="auto"/>
          <w:sz w:val="24"/>
          <w:szCs w:val="20"/>
        </w:rPr>
        <w:t xml:space="preserve"> nam ve hesabına </w:t>
      </w:r>
      <w:r w:rsidR="00C43F31">
        <w:rPr>
          <w:b/>
          <w:color w:val="auto"/>
          <w:sz w:val="24"/>
          <w:szCs w:val="20"/>
        </w:rPr>
        <w:t xml:space="preserve">yatay geçişle </w:t>
      </w:r>
      <w:r w:rsidR="008C571E" w:rsidRPr="008C571E">
        <w:rPr>
          <w:b/>
          <w:color w:val="auto"/>
          <w:sz w:val="24"/>
          <w:szCs w:val="20"/>
        </w:rPr>
        <w:t>alınacaktır.</w:t>
      </w:r>
      <w:r w:rsidR="005028B6">
        <w:rPr>
          <w:b/>
          <w:color w:val="auto"/>
          <w:sz w:val="24"/>
          <w:szCs w:val="20"/>
        </w:rPr>
        <w:t xml:space="preserve"> Alınacak öğrencilerde taban puan şartı aranmayacaktır. Başvuru için gerekli şartlar ve başvuru takvimi aşağıdadır.</w:t>
      </w:r>
    </w:p>
    <w:p w:rsidR="00454106" w:rsidRDefault="00454106" w:rsidP="00454106">
      <w:pPr>
        <w:pStyle w:val="BAKILK"/>
        <w:tabs>
          <w:tab w:val="clear" w:pos="539"/>
          <w:tab w:val="clear" w:pos="624"/>
          <w:tab w:val="left" w:pos="0"/>
        </w:tabs>
        <w:spacing w:before="0"/>
        <w:ind w:left="0" w:firstLine="0"/>
        <w:jc w:val="center"/>
        <w:rPr>
          <w:b/>
          <w:color w:val="auto"/>
          <w:sz w:val="20"/>
          <w:szCs w:val="20"/>
        </w:rPr>
      </w:pPr>
    </w:p>
    <w:p w:rsidR="0028040E" w:rsidRPr="00456955" w:rsidRDefault="0028040E" w:rsidP="0028040E">
      <w:pPr>
        <w:pStyle w:val="BAKILK"/>
        <w:rPr>
          <w:color w:val="auto"/>
          <w:sz w:val="6"/>
          <w:szCs w:val="6"/>
        </w:rPr>
      </w:pPr>
    </w:p>
    <w:p w:rsidR="00DE3F65" w:rsidRPr="00456955" w:rsidRDefault="0028040E" w:rsidP="0028040E">
      <w:pPr>
        <w:pStyle w:val="BAKILK"/>
        <w:rPr>
          <w:color w:val="auto"/>
          <w:sz w:val="20"/>
          <w:szCs w:val="20"/>
        </w:rPr>
      </w:pPr>
      <w:r w:rsidRPr="00456955">
        <w:rPr>
          <w:color w:val="auto"/>
          <w:sz w:val="20"/>
          <w:szCs w:val="20"/>
        </w:rPr>
        <w:t xml:space="preserve">Bu programa başvurabilmek için; </w:t>
      </w:r>
    </w:p>
    <w:p w:rsidR="00A23C09" w:rsidRPr="00456955" w:rsidRDefault="0028040E" w:rsidP="0028040E">
      <w:pPr>
        <w:pStyle w:val="BAKILK"/>
        <w:rPr>
          <w:color w:val="auto"/>
          <w:sz w:val="20"/>
          <w:szCs w:val="20"/>
        </w:rPr>
      </w:pPr>
      <w:r w:rsidRPr="00456955">
        <w:rPr>
          <w:color w:val="auto"/>
          <w:sz w:val="20"/>
          <w:szCs w:val="20"/>
        </w:rPr>
        <w:t xml:space="preserve">1.TEMEL NİTELİKLER: </w:t>
      </w:r>
    </w:p>
    <w:p w:rsidR="00A23C09" w:rsidRPr="00456955" w:rsidRDefault="004D53BC" w:rsidP="00A23C09">
      <w:pPr>
        <w:spacing w:after="0" w:line="240" w:lineRule="auto"/>
        <w:ind w:firstLine="567"/>
        <w:jc w:val="both"/>
        <w:rPr>
          <w:rFonts w:ascii="Arial" w:eastAsia="Times New Roman" w:hAnsi="Arial" w:cs="Arial"/>
          <w:sz w:val="20"/>
          <w:szCs w:val="20"/>
        </w:rPr>
      </w:pPr>
      <w:r w:rsidRPr="00456955">
        <w:rPr>
          <w:rFonts w:ascii="Arial" w:eastAsia="Times New Roman" w:hAnsi="Arial" w:cs="Arial"/>
          <w:sz w:val="20"/>
          <w:szCs w:val="20"/>
        </w:rPr>
        <w:t>a</w:t>
      </w:r>
      <w:r w:rsidR="00A23C09" w:rsidRPr="00456955">
        <w:rPr>
          <w:rFonts w:ascii="Arial" w:eastAsia="Times New Roman" w:hAnsi="Arial" w:cs="Arial"/>
          <w:sz w:val="20"/>
          <w:szCs w:val="20"/>
        </w:rPr>
        <w:t>) Türkiye Cumhuriyeti vatandaşı olmak,</w:t>
      </w:r>
    </w:p>
    <w:p w:rsidR="00A23C09" w:rsidRPr="00456955" w:rsidRDefault="004D53BC" w:rsidP="00A23C09">
      <w:pPr>
        <w:tabs>
          <w:tab w:val="left" w:pos="993"/>
        </w:tabs>
        <w:spacing w:after="0" w:line="240" w:lineRule="auto"/>
        <w:ind w:firstLine="567"/>
        <w:jc w:val="both"/>
        <w:rPr>
          <w:rFonts w:ascii="Arial" w:eastAsia="Times New Roman" w:hAnsi="Arial" w:cs="Arial"/>
          <w:sz w:val="20"/>
          <w:szCs w:val="20"/>
        </w:rPr>
      </w:pPr>
      <w:r w:rsidRPr="00456955">
        <w:rPr>
          <w:rFonts w:ascii="Arial" w:eastAsia="Times New Roman" w:hAnsi="Arial" w:cs="Arial"/>
          <w:sz w:val="20"/>
          <w:szCs w:val="20"/>
        </w:rPr>
        <w:t>b</w:t>
      </w:r>
      <w:r w:rsidR="00A23C09" w:rsidRPr="00456955">
        <w:rPr>
          <w:rFonts w:ascii="Arial" w:eastAsia="Times New Roman" w:hAnsi="Arial" w:cs="Arial"/>
          <w:sz w:val="20"/>
          <w:szCs w:val="20"/>
        </w:rPr>
        <w:t>) Kendisinin, annesinin, babasının, kardeşlerinin ve velisinin</w:t>
      </w:r>
      <w:r w:rsidR="00B66E3A" w:rsidRPr="00456955">
        <w:rPr>
          <w:rFonts w:ascii="Arial" w:eastAsia="Times New Roman" w:hAnsi="Arial" w:cs="Arial"/>
          <w:sz w:val="20"/>
          <w:szCs w:val="20"/>
        </w:rPr>
        <w:t>; t</w:t>
      </w:r>
      <w:r w:rsidR="00A23C09" w:rsidRPr="00456955">
        <w:rPr>
          <w:rFonts w:ascii="Arial" w:eastAsia="Times New Roman" w:hAnsi="Arial" w:cs="Arial"/>
          <w:sz w:val="20"/>
          <w:szCs w:val="20"/>
        </w:rPr>
        <w:t xml:space="preserve">erör örgütlerine veya Milli Güvenlik Kurulunca Devletin milli güvenliğine karşı faaliyette bulunduğuna karar verilen yapı, oluşum veya gruplara </w:t>
      </w:r>
      <w:proofErr w:type="spellStart"/>
      <w:r w:rsidR="00A23C09" w:rsidRPr="00456955">
        <w:rPr>
          <w:rFonts w:ascii="Arial" w:eastAsia="Times New Roman" w:hAnsi="Arial" w:cs="Arial"/>
          <w:sz w:val="20"/>
          <w:szCs w:val="20"/>
        </w:rPr>
        <w:t>iltisakı</w:t>
      </w:r>
      <w:proofErr w:type="spellEnd"/>
      <w:r w:rsidR="00A23C09" w:rsidRPr="00456955">
        <w:rPr>
          <w:rFonts w:ascii="Arial" w:eastAsia="Times New Roman" w:hAnsi="Arial" w:cs="Arial"/>
          <w:sz w:val="20"/>
          <w:szCs w:val="20"/>
        </w:rPr>
        <w:t xml:space="preserve"> veya irtibatının </w:t>
      </w:r>
      <w:r w:rsidR="00311B04" w:rsidRPr="00456955">
        <w:rPr>
          <w:rFonts w:ascii="Arial" w:eastAsia="Times New Roman" w:hAnsi="Arial" w:cs="Arial"/>
          <w:sz w:val="20"/>
          <w:szCs w:val="20"/>
        </w:rPr>
        <w:t>olmaması,</w:t>
      </w:r>
    </w:p>
    <w:p w:rsidR="00B66E3A" w:rsidRPr="00456955" w:rsidRDefault="00B66E3A" w:rsidP="00A23C09">
      <w:pPr>
        <w:tabs>
          <w:tab w:val="left" w:pos="993"/>
        </w:tabs>
        <w:spacing w:after="0" w:line="240" w:lineRule="auto"/>
        <w:ind w:firstLine="567"/>
        <w:jc w:val="both"/>
        <w:rPr>
          <w:rFonts w:ascii="Arial" w:eastAsia="Times New Roman" w:hAnsi="Arial" w:cs="Arial"/>
          <w:sz w:val="20"/>
          <w:szCs w:val="20"/>
        </w:rPr>
      </w:pPr>
      <w:r w:rsidRPr="00456955">
        <w:rPr>
          <w:rFonts w:ascii="Arial" w:eastAsia="Times New Roman" w:hAnsi="Arial" w:cs="Arial"/>
          <w:sz w:val="20"/>
          <w:szCs w:val="20"/>
        </w:rPr>
        <w:t xml:space="preserve">c) 667 sayılı Kanun Hükmünde Kararname kapsamında Milli Güvenliğe tehdit oluşturduğu tespit edilen </w:t>
      </w:r>
      <w:proofErr w:type="spellStart"/>
      <w:r w:rsidRPr="00456955">
        <w:rPr>
          <w:rFonts w:ascii="Arial" w:eastAsia="Times New Roman" w:hAnsi="Arial" w:cs="Arial"/>
          <w:sz w:val="20"/>
          <w:szCs w:val="20"/>
        </w:rPr>
        <w:t>Fethullahçı</w:t>
      </w:r>
      <w:proofErr w:type="spellEnd"/>
      <w:r w:rsidRPr="00456955">
        <w:rPr>
          <w:rFonts w:ascii="Arial" w:eastAsia="Times New Roman" w:hAnsi="Arial" w:cs="Arial"/>
          <w:sz w:val="20"/>
          <w:szCs w:val="20"/>
        </w:rPr>
        <w:t xml:space="preserve"> Terör Örgütü'ne (FETÖ/PDY) aidiyeti, </w:t>
      </w:r>
      <w:proofErr w:type="spellStart"/>
      <w:r w:rsidRPr="00456955">
        <w:rPr>
          <w:rFonts w:ascii="Arial" w:eastAsia="Times New Roman" w:hAnsi="Arial" w:cs="Arial"/>
          <w:sz w:val="20"/>
          <w:szCs w:val="20"/>
        </w:rPr>
        <w:t>iltisakı</w:t>
      </w:r>
      <w:proofErr w:type="spellEnd"/>
      <w:r w:rsidRPr="00456955">
        <w:rPr>
          <w:rFonts w:ascii="Arial" w:eastAsia="Times New Roman" w:hAnsi="Arial" w:cs="Arial"/>
          <w:sz w:val="20"/>
          <w:szCs w:val="20"/>
        </w:rPr>
        <w:t xml:space="preserve"> veya irtibatı belirlenen okullarda öğrenim görmüş olmamak.</w:t>
      </w:r>
    </w:p>
    <w:p w:rsidR="00A23C09" w:rsidRPr="00456955" w:rsidRDefault="00B66E3A" w:rsidP="00A23C09">
      <w:pPr>
        <w:tabs>
          <w:tab w:val="left" w:pos="993"/>
        </w:tabs>
        <w:spacing w:after="0" w:line="240" w:lineRule="auto"/>
        <w:ind w:firstLine="567"/>
        <w:jc w:val="both"/>
        <w:rPr>
          <w:rFonts w:ascii="Arial" w:eastAsia="Times New Roman" w:hAnsi="Arial" w:cs="Arial"/>
          <w:sz w:val="20"/>
          <w:szCs w:val="20"/>
        </w:rPr>
      </w:pPr>
      <w:proofErr w:type="gramStart"/>
      <w:r w:rsidRPr="00456955">
        <w:rPr>
          <w:rFonts w:ascii="Arial" w:eastAsia="Times New Roman" w:hAnsi="Arial" w:cs="Arial"/>
          <w:sz w:val="20"/>
          <w:szCs w:val="20"/>
        </w:rPr>
        <w:t>ç</w:t>
      </w:r>
      <w:proofErr w:type="gramEnd"/>
      <w:r w:rsidR="00A23C09" w:rsidRPr="00456955">
        <w:rPr>
          <w:rFonts w:ascii="Arial" w:eastAsia="Times New Roman" w:hAnsi="Arial" w:cs="Arial"/>
          <w:sz w:val="20"/>
          <w:szCs w:val="20"/>
        </w:rPr>
        <w:t>) Türk Silahlı Kuvvetlerinin manevi şahsiyetine gölge düşürmemiş ve askerliğin şeref ve haysiyeti ile bağdaşmayacak fiil ve hareketlerde bulunmamış olması,</w:t>
      </w:r>
    </w:p>
    <w:p w:rsidR="00A23C09" w:rsidRPr="00456955" w:rsidRDefault="004D53BC" w:rsidP="00A23C09">
      <w:pPr>
        <w:tabs>
          <w:tab w:val="left" w:pos="993"/>
        </w:tabs>
        <w:spacing w:after="0" w:line="240" w:lineRule="auto"/>
        <w:ind w:firstLine="567"/>
        <w:jc w:val="both"/>
        <w:rPr>
          <w:rFonts w:ascii="Arial" w:eastAsia="Times New Roman" w:hAnsi="Arial" w:cs="Arial"/>
          <w:sz w:val="20"/>
          <w:szCs w:val="20"/>
        </w:rPr>
      </w:pPr>
      <w:r w:rsidRPr="00456955">
        <w:rPr>
          <w:rFonts w:ascii="Arial" w:eastAsia="Times New Roman" w:hAnsi="Arial" w:cs="Arial"/>
          <w:sz w:val="20"/>
          <w:szCs w:val="20"/>
        </w:rPr>
        <w:t>d</w:t>
      </w:r>
      <w:r w:rsidR="00A23C09" w:rsidRPr="00456955">
        <w:rPr>
          <w:rFonts w:ascii="Arial" w:eastAsia="Times New Roman" w:hAnsi="Arial" w:cs="Arial"/>
          <w:sz w:val="20"/>
          <w:szCs w:val="20"/>
        </w:rPr>
        <w:t>) Toplum</w:t>
      </w:r>
      <w:r w:rsidR="00B66E3A" w:rsidRPr="00456955">
        <w:rPr>
          <w:rFonts w:ascii="Arial" w:eastAsia="Times New Roman" w:hAnsi="Arial" w:cs="Arial"/>
          <w:sz w:val="20"/>
          <w:szCs w:val="20"/>
        </w:rPr>
        <w:t>c</w:t>
      </w:r>
      <w:r w:rsidR="00A23C09" w:rsidRPr="00456955">
        <w:rPr>
          <w:rFonts w:ascii="Arial" w:eastAsia="Times New Roman" w:hAnsi="Arial" w:cs="Arial"/>
          <w:sz w:val="20"/>
          <w:szCs w:val="20"/>
        </w:rPr>
        <w:t>a tasvip edilmeyen ve uygun görülmeyen kazanç yollarında çalışmamış ve halen çalışmamakta olması,</w:t>
      </w:r>
    </w:p>
    <w:p w:rsidR="00A23C09" w:rsidRPr="00456955" w:rsidRDefault="004D53BC" w:rsidP="00A23C09">
      <w:pPr>
        <w:tabs>
          <w:tab w:val="left" w:pos="993"/>
        </w:tabs>
        <w:spacing w:after="0" w:line="240" w:lineRule="auto"/>
        <w:ind w:firstLine="567"/>
        <w:jc w:val="both"/>
        <w:rPr>
          <w:rFonts w:ascii="Arial" w:eastAsia="Times New Roman" w:hAnsi="Arial" w:cs="Arial"/>
          <w:sz w:val="20"/>
          <w:szCs w:val="20"/>
        </w:rPr>
      </w:pPr>
      <w:r w:rsidRPr="00456955">
        <w:rPr>
          <w:rFonts w:ascii="Arial" w:eastAsia="Times New Roman" w:hAnsi="Arial" w:cs="Arial"/>
          <w:sz w:val="20"/>
          <w:szCs w:val="20"/>
        </w:rPr>
        <w:t>e</w:t>
      </w:r>
      <w:r w:rsidR="00A23C09" w:rsidRPr="00456955">
        <w:rPr>
          <w:rFonts w:ascii="Arial" w:eastAsia="Times New Roman" w:hAnsi="Arial" w:cs="Arial"/>
          <w:sz w:val="20"/>
          <w:szCs w:val="20"/>
        </w:rPr>
        <w:t xml:space="preserve">) Devletin şahsiyetine karşı işlenen suçlar ile basit ve nitelikli zimmet, irtikap, iftira, rüşvet, hırsızlık, dolandırıcılık, sahtecilik, inancı kötüye kullanma, yalan yere tanıklık, yalan yere yemin, cürüm </w:t>
      </w:r>
      <w:proofErr w:type="spellStart"/>
      <w:r w:rsidR="00A23C09" w:rsidRPr="00456955">
        <w:rPr>
          <w:rFonts w:ascii="Arial" w:eastAsia="Times New Roman" w:hAnsi="Arial" w:cs="Arial"/>
          <w:sz w:val="20"/>
          <w:szCs w:val="20"/>
        </w:rPr>
        <w:t>tasnii</w:t>
      </w:r>
      <w:proofErr w:type="spellEnd"/>
      <w:r w:rsidR="00A23C09" w:rsidRPr="00456955">
        <w:rPr>
          <w:rFonts w:ascii="Arial" w:eastAsia="Times New Roman" w:hAnsi="Arial" w:cs="Arial"/>
          <w:sz w:val="20"/>
          <w:szCs w:val="20"/>
        </w:rPr>
        <w:t xml:space="preserve">, ırza geçmek, sarkıntılık, kadın ve erkek kaçırmak, </w:t>
      </w:r>
      <w:proofErr w:type="spellStart"/>
      <w:r w:rsidR="00A23C09" w:rsidRPr="00456955">
        <w:rPr>
          <w:rFonts w:ascii="Arial" w:eastAsia="Times New Roman" w:hAnsi="Arial" w:cs="Arial"/>
          <w:sz w:val="20"/>
          <w:szCs w:val="20"/>
        </w:rPr>
        <w:t>fuhşiyata</w:t>
      </w:r>
      <w:proofErr w:type="spellEnd"/>
      <w:r w:rsidR="00A23C09" w:rsidRPr="00456955">
        <w:rPr>
          <w:rFonts w:ascii="Arial" w:eastAsia="Times New Roman" w:hAnsi="Arial" w:cs="Arial"/>
          <w:sz w:val="20"/>
          <w:szCs w:val="20"/>
        </w:rPr>
        <w:t xml:space="preserve"> tahrik, gayri tabi mukarenet, dolaylı iflas gibi yüz kızartıcı veya şeref ve haysiyeti kırıcı suçlar ile istimal ile istihlak kaçakçılığı olmak üzere kaçakçılık, resmi ihale ve alım satımlara fesat karıştırma, devlet sırlarını açığa vurma suçlarından birinden mahkumiyetinin bulunmaması,</w:t>
      </w:r>
    </w:p>
    <w:p w:rsidR="00A23C09" w:rsidRPr="00456955" w:rsidRDefault="004D53BC" w:rsidP="00A23C09">
      <w:pPr>
        <w:tabs>
          <w:tab w:val="left" w:pos="993"/>
        </w:tabs>
        <w:spacing w:after="0" w:line="240" w:lineRule="auto"/>
        <w:ind w:firstLine="567"/>
        <w:jc w:val="both"/>
        <w:rPr>
          <w:rFonts w:ascii="Arial" w:eastAsia="Times New Roman" w:hAnsi="Arial" w:cs="Arial"/>
          <w:sz w:val="20"/>
          <w:szCs w:val="20"/>
        </w:rPr>
      </w:pPr>
      <w:r w:rsidRPr="00456955">
        <w:rPr>
          <w:rFonts w:ascii="Arial" w:eastAsia="Times New Roman" w:hAnsi="Arial" w:cs="Arial"/>
          <w:sz w:val="20"/>
          <w:szCs w:val="20"/>
        </w:rPr>
        <w:t>f</w:t>
      </w:r>
      <w:r w:rsidR="00A23C09" w:rsidRPr="00456955">
        <w:rPr>
          <w:rFonts w:ascii="Arial" w:eastAsia="Times New Roman" w:hAnsi="Arial" w:cs="Arial"/>
          <w:sz w:val="20"/>
          <w:szCs w:val="20"/>
        </w:rPr>
        <w:t>) Yapılacak arşiv araştırması ve güvenlik soruşturması sonucunda şüpheli ya da sakıncalı hallerinin bulunmaması,</w:t>
      </w:r>
    </w:p>
    <w:p w:rsidR="00A23C09" w:rsidRPr="00456955" w:rsidRDefault="004D53BC" w:rsidP="00A23C09">
      <w:pPr>
        <w:tabs>
          <w:tab w:val="left" w:pos="993"/>
        </w:tabs>
        <w:spacing w:after="0" w:line="240" w:lineRule="auto"/>
        <w:ind w:firstLine="567"/>
        <w:jc w:val="both"/>
        <w:rPr>
          <w:rFonts w:ascii="Arial" w:eastAsia="Times New Roman" w:hAnsi="Arial" w:cs="Arial"/>
          <w:sz w:val="20"/>
          <w:szCs w:val="20"/>
        </w:rPr>
      </w:pPr>
      <w:r w:rsidRPr="00456955">
        <w:rPr>
          <w:rFonts w:ascii="Arial" w:eastAsia="Times New Roman" w:hAnsi="Arial" w:cs="Arial"/>
          <w:sz w:val="20"/>
          <w:szCs w:val="20"/>
        </w:rPr>
        <w:t>g</w:t>
      </w:r>
      <w:r w:rsidR="00A23C09" w:rsidRPr="00456955">
        <w:rPr>
          <w:rFonts w:ascii="Arial" w:eastAsia="Times New Roman" w:hAnsi="Arial" w:cs="Arial"/>
          <w:sz w:val="20"/>
          <w:szCs w:val="20"/>
        </w:rPr>
        <w:t>) Taksirli suçlar hariç olmak üzere, affa veya zaman</w:t>
      </w:r>
      <w:r w:rsidR="00E5687E" w:rsidRPr="00456955">
        <w:rPr>
          <w:rFonts w:ascii="Arial" w:eastAsia="Times New Roman" w:hAnsi="Arial" w:cs="Arial"/>
          <w:sz w:val="20"/>
          <w:szCs w:val="20"/>
        </w:rPr>
        <w:t xml:space="preserve"> </w:t>
      </w:r>
      <w:r w:rsidR="00A23C09" w:rsidRPr="00456955">
        <w:rPr>
          <w:rFonts w:ascii="Arial" w:eastAsia="Times New Roman" w:hAnsi="Arial" w:cs="Arial"/>
          <w:sz w:val="20"/>
          <w:szCs w:val="20"/>
        </w:rPr>
        <w:t xml:space="preserve">aşımına uğramış yahut para cezasına çevrilmiş veya ertelenmiş hükümlülüklerine ilişkin kayıtları adli sicilden çıkartılmış olsa bile </w:t>
      </w:r>
      <w:r w:rsidR="00311B04" w:rsidRPr="00456955">
        <w:rPr>
          <w:rFonts w:ascii="Arial" w:eastAsia="Times New Roman" w:hAnsi="Arial" w:cs="Arial"/>
          <w:sz w:val="20"/>
          <w:szCs w:val="20"/>
        </w:rPr>
        <w:t xml:space="preserve">kasıtlı </w:t>
      </w:r>
      <w:r w:rsidR="00A23C09" w:rsidRPr="00456955">
        <w:rPr>
          <w:rFonts w:ascii="Arial" w:eastAsia="Times New Roman" w:hAnsi="Arial" w:cs="Arial"/>
          <w:sz w:val="20"/>
          <w:szCs w:val="20"/>
        </w:rPr>
        <w:t>bir suçtan hükümlü bulunmamak</w:t>
      </w:r>
      <w:r w:rsidR="00311B04" w:rsidRPr="00456955">
        <w:rPr>
          <w:rFonts w:ascii="Arial" w:eastAsia="Times New Roman" w:hAnsi="Arial" w:cs="Arial"/>
          <w:sz w:val="20"/>
          <w:szCs w:val="20"/>
        </w:rPr>
        <w:t>,</w:t>
      </w:r>
    </w:p>
    <w:p w:rsidR="00A23C09" w:rsidRPr="00456955" w:rsidRDefault="00B66E3A" w:rsidP="00A23C09">
      <w:pPr>
        <w:spacing w:after="0" w:line="240" w:lineRule="auto"/>
        <w:ind w:firstLine="567"/>
        <w:jc w:val="both"/>
        <w:rPr>
          <w:rFonts w:ascii="Arial" w:eastAsia="Times New Roman" w:hAnsi="Arial" w:cs="Arial"/>
          <w:sz w:val="20"/>
          <w:szCs w:val="20"/>
        </w:rPr>
      </w:pPr>
      <w:proofErr w:type="gramStart"/>
      <w:r w:rsidRPr="00456955">
        <w:rPr>
          <w:rFonts w:ascii="Arial" w:eastAsia="Times New Roman" w:hAnsi="Arial" w:cs="Arial"/>
          <w:sz w:val="20"/>
          <w:szCs w:val="20"/>
        </w:rPr>
        <w:t>ğ</w:t>
      </w:r>
      <w:proofErr w:type="gramEnd"/>
      <w:r w:rsidR="00A23C09" w:rsidRPr="00456955">
        <w:rPr>
          <w:rFonts w:ascii="Arial" w:eastAsia="Times New Roman" w:hAnsi="Arial" w:cs="Arial"/>
          <w:sz w:val="20"/>
          <w:szCs w:val="20"/>
        </w:rPr>
        <w:t>) Nişanlı, evli, dul, çocuklu olmamak veya nikâhsız olarak birlikte yaşamamak,</w:t>
      </w:r>
    </w:p>
    <w:p w:rsidR="00A23C09" w:rsidRPr="00456955" w:rsidRDefault="00B66E3A" w:rsidP="00A23C09">
      <w:pPr>
        <w:spacing w:after="0" w:line="240" w:lineRule="auto"/>
        <w:ind w:firstLine="567"/>
        <w:jc w:val="both"/>
        <w:rPr>
          <w:rFonts w:ascii="Arial" w:eastAsia="Times New Roman" w:hAnsi="Arial" w:cs="Arial"/>
          <w:sz w:val="20"/>
          <w:szCs w:val="20"/>
        </w:rPr>
      </w:pPr>
      <w:r w:rsidRPr="00456955">
        <w:rPr>
          <w:rFonts w:ascii="Arial" w:eastAsia="Times New Roman" w:hAnsi="Arial" w:cs="Arial"/>
          <w:sz w:val="20"/>
          <w:szCs w:val="20"/>
        </w:rPr>
        <w:t>h</w:t>
      </w:r>
      <w:r w:rsidR="00A23C09" w:rsidRPr="00456955">
        <w:rPr>
          <w:rFonts w:ascii="Arial" w:eastAsia="Times New Roman" w:hAnsi="Arial" w:cs="Arial"/>
          <w:sz w:val="20"/>
          <w:szCs w:val="20"/>
        </w:rPr>
        <w:t xml:space="preserve">) </w:t>
      </w:r>
      <w:r w:rsidRPr="00456955">
        <w:rPr>
          <w:rFonts w:ascii="Arial" w:eastAsia="Times New Roman" w:hAnsi="Arial" w:cs="Arial"/>
          <w:sz w:val="20"/>
          <w:szCs w:val="20"/>
        </w:rPr>
        <w:t>Herhangi bir nedenle askeri okullardan çıkmamış/çıkarılmamış veya Kanun Hükmünde Kararname kapsamında diğer okullara nakledilmemiş, sivil okullardan çıkarılmamış olmak.</w:t>
      </w:r>
    </w:p>
    <w:p w:rsidR="00A23C09" w:rsidRPr="00456955" w:rsidRDefault="00A23C09" w:rsidP="0028040E">
      <w:pPr>
        <w:pStyle w:val="BAKILK"/>
        <w:rPr>
          <w:color w:val="auto"/>
          <w:sz w:val="6"/>
          <w:szCs w:val="6"/>
        </w:rPr>
      </w:pPr>
    </w:p>
    <w:p w:rsidR="004D53BC" w:rsidRPr="00456955" w:rsidRDefault="0028040E" w:rsidP="004D53BC">
      <w:pPr>
        <w:pStyle w:val="BAKILK"/>
        <w:tabs>
          <w:tab w:val="clear" w:pos="624"/>
          <w:tab w:val="left" w:pos="426"/>
        </w:tabs>
        <w:ind w:left="0" w:firstLine="0"/>
        <w:rPr>
          <w:color w:val="auto"/>
          <w:sz w:val="20"/>
          <w:szCs w:val="20"/>
        </w:rPr>
      </w:pPr>
      <w:r w:rsidRPr="00456955">
        <w:rPr>
          <w:color w:val="auto"/>
          <w:sz w:val="20"/>
          <w:szCs w:val="20"/>
        </w:rPr>
        <w:t xml:space="preserve">2. YAŞ ve SAĞLIK DURUMU İLE İLGİLİ KOŞULLAR: </w:t>
      </w:r>
    </w:p>
    <w:p w:rsidR="004D53BC" w:rsidRPr="00456955" w:rsidRDefault="004D53BC" w:rsidP="004D53BC">
      <w:pPr>
        <w:pStyle w:val="BAKILK"/>
        <w:tabs>
          <w:tab w:val="clear" w:pos="624"/>
          <w:tab w:val="left" w:pos="426"/>
        </w:tabs>
        <w:ind w:left="0" w:firstLine="0"/>
        <w:rPr>
          <w:color w:val="auto"/>
          <w:sz w:val="20"/>
          <w:szCs w:val="20"/>
        </w:rPr>
      </w:pPr>
      <w:r w:rsidRPr="00456955">
        <w:rPr>
          <w:color w:val="auto"/>
          <w:sz w:val="20"/>
          <w:szCs w:val="20"/>
        </w:rPr>
        <w:tab/>
      </w:r>
      <w:r w:rsidR="0028040E" w:rsidRPr="00456955">
        <w:rPr>
          <w:color w:val="auto"/>
          <w:sz w:val="20"/>
          <w:szCs w:val="20"/>
        </w:rPr>
        <w:t>a</w:t>
      </w:r>
      <w:r w:rsidRPr="00456955">
        <w:rPr>
          <w:color w:val="auto"/>
          <w:sz w:val="20"/>
          <w:szCs w:val="20"/>
        </w:rPr>
        <w:t>)</w:t>
      </w:r>
      <w:r w:rsidR="0028040E" w:rsidRPr="00456955">
        <w:rPr>
          <w:color w:val="auto"/>
          <w:sz w:val="20"/>
          <w:szCs w:val="20"/>
        </w:rPr>
        <w:t xml:space="preserve"> Yaş D</w:t>
      </w:r>
      <w:r w:rsidRPr="00456955">
        <w:rPr>
          <w:color w:val="auto"/>
          <w:sz w:val="20"/>
          <w:szCs w:val="20"/>
        </w:rPr>
        <w:t xml:space="preserve">urumu: </w:t>
      </w:r>
      <w:r w:rsidR="00F91D0D" w:rsidRPr="00F91D0D">
        <w:rPr>
          <w:b/>
          <w:color w:val="auto"/>
          <w:sz w:val="20"/>
          <w:szCs w:val="20"/>
        </w:rPr>
        <w:t xml:space="preserve">2’nci sınıf için; </w:t>
      </w:r>
      <w:r w:rsidRPr="00F91D0D">
        <w:rPr>
          <w:b/>
          <w:color w:val="auto"/>
          <w:sz w:val="20"/>
          <w:szCs w:val="20"/>
        </w:rPr>
        <w:t>30 Ağustos 2017</w:t>
      </w:r>
      <w:r w:rsidR="0028040E" w:rsidRPr="00F91D0D">
        <w:rPr>
          <w:b/>
          <w:color w:val="auto"/>
          <w:sz w:val="20"/>
          <w:szCs w:val="20"/>
        </w:rPr>
        <w:t xml:space="preserve"> tarihi itibariyle 2</w:t>
      </w:r>
      <w:r w:rsidR="00F91D0D" w:rsidRPr="00F91D0D">
        <w:rPr>
          <w:b/>
          <w:color w:val="auto"/>
          <w:sz w:val="20"/>
          <w:szCs w:val="20"/>
        </w:rPr>
        <w:t>3</w:t>
      </w:r>
      <w:r w:rsidR="0028040E" w:rsidRPr="00F91D0D">
        <w:rPr>
          <w:b/>
          <w:color w:val="auto"/>
          <w:sz w:val="20"/>
          <w:szCs w:val="20"/>
        </w:rPr>
        <w:t xml:space="preserve"> yaşından gü</w:t>
      </w:r>
      <w:r w:rsidRPr="00F91D0D">
        <w:rPr>
          <w:b/>
          <w:color w:val="auto"/>
          <w:sz w:val="20"/>
          <w:szCs w:val="20"/>
        </w:rPr>
        <w:t>n almamış olmak (30 Ağustos 199</w:t>
      </w:r>
      <w:r w:rsidR="00F91D0D" w:rsidRPr="00F91D0D">
        <w:rPr>
          <w:b/>
          <w:color w:val="auto"/>
          <w:sz w:val="20"/>
          <w:szCs w:val="20"/>
        </w:rPr>
        <w:t>5</w:t>
      </w:r>
      <w:r w:rsidR="0028040E" w:rsidRPr="00F91D0D">
        <w:rPr>
          <w:b/>
          <w:color w:val="auto"/>
          <w:sz w:val="20"/>
          <w:szCs w:val="20"/>
        </w:rPr>
        <w:t xml:space="preserve"> tarihinden önce doğanlar başvuramazlar</w:t>
      </w:r>
      <w:r w:rsidR="00F91D0D" w:rsidRPr="00F91D0D">
        <w:rPr>
          <w:b/>
          <w:color w:val="auto"/>
          <w:sz w:val="20"/>
          <w:szCs w:val="20"/>
        </w:rPr>
        <w:t>)</w:t>
      </w:r>
      <w:r w:rsidR="00F91D0D">
        <w:rPr>
          <w:b/>
          <w:color w:val="auto"/>
          <w:sz w:val="20"/>
          <w:szCs w:val="20"/>
        </w:rPr>
        <w:t>,</w:t>
      </w:r>
      <w:r w:rsidR="00F91D0D" w:rsidRPr="00F91D0D">
        <w:rPr>
          <w:b/>
        </w:rPr>
        <w:t xml:space="preserve"> </w:t>
      </w:r>
      <w:r w:rsidR="00F91D0D" w:rsidRPr="00F91D0D">
        <w:rPr>
          <w:b/>
          <w:sz w:val="22"/>
          <w:szCs w:val="22"/>
        </w:rPr>
        <w:t>3</w:t>
      </w:r>
      <w:r w:rsidR="00F91D0D" w:rsidRPr="00F91D0D">
        <w:rPr>
          <w:b/>
          <w:color w:val="auto"/>
          <w:sz w:val="20"/>
          <w:szCs w:val="20"/>
        </w:rPr>
        <w:t>’üncü</w:t>
      </w:r>
      <w:r w:rsidR="00F91D0D">
        <w:rPr>
          <w:b/>
          <w:color w:val="auto"/>
          <w:sz w:val="20"/>
          <w:szCs w:val="20"/>
        </w:rPr>
        <w:t xml:space="preserve"> sınıf için;                   </w:t>
      </w:r>
      <w:r w:rsidR="00F91D0D" w:rsidRPr="00F91D0D">
        <w:rPr>
          <w:b/>
          <w:color w:val="auto"/>
          <w:sz w:val="20"/>
          <w:szCs w:val="20"/>
        </w:rPr>
        <w:t xml:space="preserve"> 30 Ağustos 2017 tarihi itibariyle 24 yaşından gün almamış olmak (30 Ağustos 199</w:t>
      </w:r>
      <w:r w:rsidR="00F91D0D">
        <w:rPr>
          <w:b/>
          <w:color w:val="auto"/>
          <w:sz w:val="20"/>
          <w:szCs w:val="20"/>
        </w:rPr>
        <w:t>4</w:t>
      </w:r>
      <w:r w:rsidR="00F91D0D" w:rsidRPr="00F91D0D">
        <w:rPr>
          <w:b/>
          <w:color w:val="auto"/>
          <w:sz w:val="20"/>
          <w:szCs w:val="20"/>
        </w:rPr>
        <w:t xml:space="preserve"> tarihinden önce doğanlar başvuramazlar)</w:t>
      </w:r>
      <w:r w:rsidR="00F91D0D">
        <w:rPr>
          <w:b/>
          <w:color w:val="auto"/>
          <w:sz w:val="20"/>
          <w:szCs w:val="20"/>
        </w:rPr>
        <w:t>,</w:t>
      </w:r>
      <w:r w:rsidR="00F91D0D" w:rsidRPr="00F91D0D">
        <w:rPr>
          <w:b/>
        </w:rPr>
        <w:t xml:space="preserve"> </w:t>
      </w:r>
      <w:r w:rsidR="00F91D0D" w:rsidRPr="00F91D0D">
        <w:rPr>
          <w:b/>
          <w:sz w:val="22"/>
          <w:szCs w:val="22"/>
        </w:rPr>
        <w:t>4</w:t>
      </w:r>
      <w:r w:rsidR="00F91D0D" w:rsidRPr="00F91D0D">
        <w:rPr>
          <w:b/>
          <w:color w:val="auto"/>
          <w:sz w:val="22"/>
          <w:szCs w:val="22"/>
        </w:rPr>
        <w:t>’ü</w:t>
      </w:r>
      <w:r w:rsidR="00F91D0D" w:rsidRPr="00F91D0D">
        <w:rPr>
          <w:b/>
          <w:color w:val="auto"/>
          <w:sz w:val="20"/>
          <w:szCs w:val="20"/>
        </w:rPr>
        <w:t>ncü sınıf için, 30 Ağustos 2017 tarihi itibariyle 25 yaşından gün almamış olmak (30 Ağustos 199</w:t>
      </w:r>
      <w:r w:rsidR="00F91D0D">
        <w:rPr>
          <w:b/>
          <w:color w:val="auto"/>
          <w:sz w:val="20"/>
          <w:szCs w:val="20"/>
        </w:rPr>
        <w:t>3</w:t>
      </w:r>
      <w:r w:rsidR="00F91D0D" w:rsidRPr="00F91D0D">
        <w:rPr>
          <w:b/>
          <w:color w:val="auto"/>
          <w:sz w:val="20"/>
          <w:szCs w:val="20"/>
        </w:rPr>
        <w:t xml:space="preserve"> tarihinden önce doğanlar başvuramazlar)</w:t>
      </w:r>
      <w:r w:rsidR="00F91D0D">
        <w:rPr>
          <w:b/>
          <w:color w:val="auto"/>
          <w:sz w:val="20"/>
          <w:szCs w:val="20"/>
        </w:rPr>
        <w:t>, 5’inci</w:t>
      </w:r>
      <w:r w:rsidR="00F91D0D" w:rsidRPr="00F91D0D">
        <w:rPr>
          <w:b/>
          <w:color w:val="auto"/>
          <w:sz w:val="20"/>
          <w:szCs w:val="20"/>
        </w:rPr>
        <w:t xml:space="preserve"> sınıf için</w:t>
      </w:r>
      <w:r w:rsidR="00F91D0D">
        <w:rPr>
          <w:b/>
          <w:color w:val="auto"/>
          <w:sz w:val="20"/>
          <w:szCs w:val="20"/>
        </w:rPr>
        <w:t>;</w:t>
      </w:r>
      <w:r w:rsidR="00F91D0D" w:rsidRPr="00F91D0D">
        <w:rPr>
          <w:b/>
          <w:color w:val="auto"/>
          <w:sz w:val="20"/>
          <w:szCs w:val="20"/>
        </w:rPr>
        <w:t xml:space="preserve"> </w:t>
      </w:r>
      <w:r w:rsidR="00F91D0D">
        <w:rPr>
          <w:b/>
          <w:color w:val="auto"/>
          <w:sz w:val="20"/>
          <w:szCs w:val="20"/>
        </w:rPr>
        <w:t xml:space="preserve">                     </w:t>
      </w:r>
      <w:r w:rsidR="00F91D0D" w:rsidRPr="00F91D0D">
        <w:rPr>
          <w:b/>
          <w:color w:val="auto"/>
          <w:sz w:val="20"/>
          <w:szCs w:val="20"/>
        </w:rPr>
        <w:t>30 A</w:t>
      </w:r>
      <w:r w:rsidR="00F91D0D">
        <w:rPr>
          <w:b/>
          <w:color w:val="auto"/>
          <w:sz w:val="20"/>
          <w:szCs w:val="20"/>
        </w:rPr>
        <w:t>ğustos 2017 tarihi itibariyle 26</w:t>
      </w:r>
      <w:r w:rsidR="00F91D0D" w:rsidRPr="00F91D0D">
        <w:rPr>
          <w:b/>
          <w:color w:val="auto"/>
          <w:sz w:val="20"/>
          <w:szCs w:val="20"/>
        </w:rPr>
        <w:t xml:space="preserve"> yaşından gü</w:t>
      </w:r>
      <w:r w:rsidR="00F91D0D">
        <w:rPr>
          <w:b/>
          <w:color w:val="auto"/>
          <w:sz w:val="20"/>
          <w:szCs w:val="20"/>
        </w:rPr>
        <w:t>n almamış olmak (30 Ağustos 1992</w:t>
      </w:r>
      <w:r w:rsidR="00F91D0D" w:rsidRPr="00F91D0D">
        <w:rPr>
          <w:b/>
          <w:color w:val="auto"/>
          <w:sz w:val="20"/>
          <w:szCs w:val="20"/>
        </w:rPr>
        <w:t xml:space="preserve"> tarihinden önce doğanlar başvuramazlar)</w:t>
      </w:r>
      <w:r w:rsidR="00F91D0D">
        <w:rPr>
          <w:b/>
          <w:color w:val="auto"/>
          <w:sz w:val="20"/>
          <w:szCs w:val="20"/>
        </w:rPr>
        <w:t>.</w:t>
      </w:r>
      <w:r w:rsidR="00F91D0D" w:rsidRPr="00F91D0D">
        <w:rPr>
          <w:color w:val="auto"/>
          <w:sz w:val="20"/>
          <w:szCs w:val="20"/>
        </w:rPr>
        <w:t xml:space="preserve"> </w:t>
      </w:r>
      <w:r w:rsidR="0028040E" w:rsidRPr="00456955">
        <w:rPr>
          <w:color w:val="auto"/>
          <w:sz w:val="20"/>
          <w:szCs w:val="20"/>
        </w:rPr>
        <w:t xml:space="preserve">Yaş koşulu </w:t>
      </w:r>
      <w:r w:rsidR="001B4B53">
        <w:rPr>
          <w:color w:val="auto"/>
          <w:sz w:val="20"/>
          <w:szCs w:val="20"/>
        </w:rPr>
        <w:t>tutmayan adayların</w:t>
      </w:r>
      <w:r w:rsidR="0028040E" w:rsidRPr="00456955">
        <w:rPr>
          <w:color w:val="auto"/>
          <w:sz w:val="20"/>
          <w:szCs w:val="20"/>
        </w:rPr>
        <w:t xml:space="preserve"> </w:t>
      </w:r>
      <w:r w:rsidRPr="00646AB2">
        <w:rPr>
          <w:color w:val="auto"/>
          <w:sz w:val="20"/>
          <w:szCs w:val="20"/>
        </w:rPr>
        <w:t xml:space="preserve">MSB </w:t>
      </w:r>
      <w:r w:rsidR="00646AB2" w:rsidRPr="00F10D92">
        <w:rPr>
          <w:color w:val="auto"/>
          <w:sz w:val="20"/>
          <w:szCs w:val="20"/>
        </w:rPr>
        <w:t>ve</w:t>
      </w:r>
      <w:r w:rsidR="00646AB2" w:rsidRPr="00F10D92">
        <w:rPr>
          <w:b/>
          <w:color w:val="auto"/>
          <w:sz w:val="20"/>
          <w:szCs w:val="20"/>
        </w:rPr>
        <w:t xml:space="preserve"> </w:t>
      </w:r>
      <w:r w:rsidR="00646AB2" w:rsidRPr="00F10D92">
        <w:rPr>
          <w:color w:val="auto"/>
          <w:sz w:val="20"/>
          <w:szCs w:val="20"/>
        </w:rPr>
        <w:t xml:space="preserve">İçişleri Bakanlığı (Jandarma Genel Komutanlığı) </w:t>
      </w:r>
      <w:r w:rsidRPr="00F10D92">
        <w:rPr>
          <w:color w:val="auto"/>
          <w:sz w:val="20"/>
          <w:szCs w:val="20"/>
        </w:rPr>
        <w:t>nam ve hesabına Sağlık Bilimleri Üniversitesi</w:t>
      </w:r>
      <w:r w:rsidR="0028040E" w:rsidRPr="00F10D92">
        <w:rPr>
          <w:color w:val="auto"/>
          <w:sz w:val="20"/>
          <w:szCs w:val="20"/>
        </w:rPr>
        <w:t xml:space="preserve"> </w:t>
      </w:r>
      <w:r w:rsidR="00B83E10" w:rsidRPr="00F10D92">
        <w:rPr>
          <w:color w:val="auto"/>
          <w:sz w:val="20"/>
          <w:szCs w:val="20"/>
        </w:rPr>
        <w:t>Gülhane</w:t>
      </w:r>
      <w:r w:rsidR="00B83E10">
        <w:rPr>
          <w:color w:val="auto"/>
          <w:sz w:val="20"/>
          <w:szCs w:val="20"/>
        </w:rPr>
        <w:t xml:space="preserve"> </w:t>
      </w:r>
      <w:r w:rsidR="0028040E" w:rsidRPr="00456955">
        <w:rPr>
          <w:color w:val="auto"/>
          <w:sz w:val="20"/>
          <w:szCs w:val="20"/>
        </w:rPr>
        <w:t>Tıp Fakültesi</w:t>
      </w:r>
      <w:r w:rsidR="001B4B53">
        <w:rPr>
          <w:color w:val="auto"/>
          <w:sz w:val="20"/>
          <w:szCs w:val="20"/>
        </w:rPr>
        <w:t xml:space="preserve"> kontenjanına</w:t>
      </w:r>
      <w:r w:rsidR="0028040E" w:rsidRPr="00456955">
        <w:rPr>
          <w:color w:val="auto"/>
          <w:sz w:val="20"/>
          <w:szCs w:val="20"/>
        </w:rPr>
        <w:t xml:space="preserve"> başvuruları kabul edi</w:t>
      </w:r>
      <w:r w:rsidR="001B4B53">
        <w:rPr>
          <w:color w:val="auto"/>
          <w:sz w:val="20"/>
          <w:szCs w:val="20"/>
        </w:rPr>
        <w:t xml:space="preserve">lmeyecektir. </w:t>
      </w:r>
      <w:r w:rsidR="0028040E" w:rsidRPr="00456955">
        <w:rPr>
          <w:color w:val="auto"/>
          <w:sz w:val="20"/>
          <w:szCs w:val="20"/>
        </w:rPr>
        <w:t>Her ne sebeple olursa olsun, yaş düzeltmesi yaptırmış olanların yaşlarının hesabı düzeltmeden önceki doğum tarihine göre yapılır</w:t>
      </w:r>
      <w:r w:rsidR="001B4B53">
        <w:rPr>
          <w:color w:val="auto"/>
          <w:sz w:val="20"/>
          <w:szCs w:val="20"/>
        </w:rPr>
        <w:t>.</w:t>
      </w:r>
    </w:p>
    <w:p w:rsidR="00B238B6" w:rsidRPr="00456955" w:rsidRDefault="004D53BC" w:rsidP="004D53BC">
      <w:pPr>
        <w:pStyle w:val="BAKILK"/>
        <w:tabs>
          <w:tab w:val="clear" w:pos="624"/>
          <w:tab w:val="left" w:pos="426"/>
        </w:tabs>
        <w:ind w:left="0" w:firstLine="0"/>
        <w:rPr>
          <w:color w:val="auto"/>
          <w:sz w:val="20"/>
          <w:szCs w:val="20"/>
        </w:rPr>
      </w:pPr>
      <w:r w:rsidRPr="00456955">
        <w:rPr>
          <w:color w:val="auto"/>
          <w:sz w:val="20"/>
          <w:szCs w:val="20"/>
        </w:rPr>
        <w:tab/>
      </w:r>
      <w:r w:rsidR="0028040E" w:rsidRPr="00456955">
        <w:rPr>
          <w:color w:val="auto"/>
          <w:sz w:val="20"/>
          <w:szCs w:val="20"/>
        </w:rPr>
        <w:t>b</w:t>
      </w:r>
      <w:r w:rsidRPr="00456955">
        <w:rPr>
          <w:color w:val="auto"/>
          <w:sz w:val="20"/>
          <w:szCs w:val="20"/>
        </w:rPr>
        <w:t>)</w:t>
      </w:r>
      <w:r w:rsidR="0028040E" w:rsidRPr="00456955">
        <w:rPr>
          <w:color w:val="auto"/>
          <w:sz w:val="20"/>
          <w:szCs w:val="20"/>
        </w:rPr>
        <w:t xml:space="preserve"> Sağlık Durumu: </w:t>
      </w:r>
      <w:r w:rsidRPr="00456955">
        <w:rPr>
          <w:rFonts w:eastAsia="Times New Roman"/>
          <w:color w:val="auto"/>
          <w:sz w:val="20"/>
          <w:szCs w:val="20"/>
        </w:rPr>
        <w:t>Türk Silahlı Kuvvetleri, Jandarma Genel Komutanlığı ve Sahil Güvenlik Komutanlığı Sağlık Yeteneği Yönetmeliği</w:t>
      </w:r>
      <w:r w:rsidR="007E47CD" w:rsidRPr="00456955">
        <w:rPr>
          <w:rFonts w:eastAsia="Times New Roman"/>
          <w:color w:val="auto"/>
          <w:sz w:val="20"/>
          <w:szCs w:val="20"/>
        </w:rPr>
        <w:t xml:space="preserve"> </w:t>
      </w:r>
      <w:r w:rsidR="0028040E" w:rsidRPr="00456955">
        <w:rPr>
          <w:color w:val="auto"/>
          <w:sz w:val="20"/>
          <w:szCs w:val="20"/>
        </w:rPr>
        <w:t xml:space="preserve">gereğince, </w:t>
      </w:r>
      <w:r w:rsidR="00B238B6" w:rsidRPr="00F10D92">
        <w:rPr>
          <w:color w:val="auto"/>
          <w:sz w:val="20"/>
          <w:szCs w:val="20"/>
        </w:rPr>
        <w:t>MSB</w:t>
      </w:r>
      <w:r w:rsidR="00646AB2" w:rsidRPr="00F10D92">
        <w:rPr>
          <w:color w:val="auto"/>
          <w:sz w:val="20"/>
          <w:szCs w:val="20"/>
        </w:rPr>
        <w:t xml:space="preserve"> ve</w:t>
      </w:r>
      <w:r w:rsidR="00646AB2" w:rsidRPr="00F10D92">
        <w:rPr>
          <w:b/>
          <w:color w:val="auto"/>
          <w:sz w:val="20"/>
          <w:szCs w:val="20"/>
        </w:rPr>
        <w:t xml:space="preserve"> </w:t>
      </w:r>
      <w:r w:rsidR="00646AB2" w:rsidRPr="00F10D92">
        <w:rPr>
          <w:color w:val="auto"/>
          <w:sz w:val="20"/>
          <w:szCs w:val="20"/>
        </w:rPr>
        <w:t>İçişleri Bakanlığı (Jandarma Genel Komutanlığı)</w:t>
      </w:r>
      <w:r w:rsidR="00B238B6" w:rsidRPr="00F10D92">
        <w:rPr>
          <w:color w:val="auto"/>
          <w:sz w:val="20"/>
          <w:szCs w:val="20"/>
        </w:rPr>
        <w:t xml:space="preserve"> nam ve hesabına Sağlık Bilimleri Üniversitesi Tıp</w:t>
      </w:r>
      <w:r w:rsidR="00B238B6" w:rsidRPr="00456955">
        <w:rPr>
          <w:color w:val="auto"/>
          <w:sz w:val="20"/>
          <w:szCs w:val="20"/>
        </w:rPr>
        <w:t xml:space="preserve"> Fakültesi kontenjanına </w:t>
      </w:r>
      <w:r w:rsidR="0028040E" w:rsidRPr="00456955">
        <w:rPr>
          <w:color w:val="auto"/>
          <w:sz w:val="20"/>
          <w:szCs w:val="20"/>
        </w:rPr>
        <w:t xml:space="preserve">alınacak öğrenci adayları tam sağlam olmalı ve </w:t>
      </w:r>
      <w:proofErr w:type="spellStart"/>
      <w:r w:rsidR="0028040E" w:rsidRPr="00456955">
        <w:rPr>
          <w:color w:val="auto"/>
          <w:sz w:val="20"/>
          <w:szCs w:val="20"/>
        </w:rPr>
        <w:t>diskromatopsi</w:t>
      </w:r>
      <w:proofErr w:type="spellEnd"/>
      <w:r w:rsidR="0028040E" w:rsidRPr="00456955">
        <w:rPr>
          <w:color w:val="auto"/>
          <w:sz w:val="20"/>
          <w:szCs w:val="20"/>
        </w:rPr>
        <w:t xml:space="preserve"> bulunmamalıdır. </w:t>
      </w:r>
    </w:p>
    <w:p w:rsidR="00B238B6" w:rsidRPr="00456955" w:rsidRDefault="00311B04" w:rsidP="004D53BC">
      <w:pPr>
        <w:pStyle w:val="BAKILK"/>
        <w:tabs>
          <w:tab w:val="clear" w:pos="624"/>
          <w:tab w:val="left" w:pos="426"/>
        </w:tabs>
        <w:ind w:left="0" w:firstLine="0"/>
        <w:rPr>
          <w:color w:val="auto"/>
          <w:sz w:val="20"/>
          <w:szCs w:val="20"/>
        </w:rPr>
      </w:pPr>
      <w:r w:rsidRPr="00456955">
        <w:rPr>
          <w:color w:val="auto"/>
          <w:sz w:val="20"/>
          <w:szCs w:val="20"/>
        </w:rPr>
        <w:tab/>
      </w:r>
      <w:r w:rsidRPr="00456955">
        <w:rPr>
          <w:color w:val="auto"/>
          <w:sz w:val="20"/>
          <w:szCs w:val="20"/>
        </w:rPr>
        <w:tab/>
      </w:r>
      <w:r w:rsidRPr="00456955">
        <w:rPr>
          <w:color w:val="auto"/>
          <w:sz w:val="20"/>
          <w:szCs w:val="20"/>
        </w:rPr>
        <w:tab/>
        <w:t>(1) Vücut yapısı düzgün olmalı</w:t>
      </w:r>
      <w:r w:rsidR="00B238B6" w:rsidRPr="00456955">
        <w:rPr>
          <w:color w:val="auto"/>
          <w:sz w:val="20"/>
          <w:szCs w:val="20"/>
        </w:rPr>
        <w:t>,</w:t>
      </w:r>
    </w:p>
    <w:p w:rsidR="00B238B6" w:rsidRPr="00456955" w:rsidRDefault="00B238B6" w:rsidP="004D53BC">
      <w:pPr>
        <w:pStyle w:val="BAKILK"/>
        <w:tabs>
          <w:tab w:val="clear" w:pos="624"/>
          <w:tab w:val="left" w:pos="426"/>
        </w:tabs>
        <w:ind w:left="0" w:firstLine="0"/>
        <w:rPr>
          <w:color w:val="auto"/>
          <w:sz w:val="20"/>
          <w:szCs w:val="20"/>
        </w:rPr>
      </w:pPr>
      <w:r w:rsidRPr="00456955">
        <w:rPr>
          <w:color w:val="auto"/>
          <w:sz w:val="20"/>
          <w:szCs w:val="20"/>
        </w:rPr>
        <w:tab/>
      </w:r>
      <w:r w:rsidRPr="00456955">
        <w:rPr>
          <w:color w:val="auto"/>
          <w:sz w:val="20"/>
          <w:szCs w:val="20"/>
        </w:rPr>
        <w:tab/>
      </w:r>
      <w:r w:rsidRPr="00456955">
        <w:rPr>
          <w:color w:val="auto"/>
          <w:sz w:val="20"/>
          <w:szCs w:val="20"/>
        </w:rPr>
        <w:tab/>
      </w:r>
      <w:r w:rsidR="0028040E" w:rsidRPr="00456955">
        <w:rPr>
          <w:color w:val="auto"/>
          <w:sz w:val="20"/>
          <w:szCs w:val="20"/>
        </w:rPr>
        <w:t>(2) Vücudunun herhangi bir yerinde dikkati çeken, çirkinlik yapan yara, yanık, leke, frengi ve ci</w:t>
      </w:r>
      <w:r w:rsidRPr="00456955">
        <w:rPr>
          <w:color w:val="auto"/>
          <w:sz w:val="20"/>
          <w:szCs w:val="20"/>
        </w:rPr>
        <w:t>lt hastalığından iz bulunmamak,</w:t>
      </w:r>
    </w:p>
    <w:p w:rsidR="00B238B6" w:rsidRPr="00456955" w:rsidRDefault="00B238B6" w:rsidP="004D53BC">
      <w:pPr>
        <w:pStyle w:val="BAKILK"/>
        <w:tabs>
          <w:tab w:val="clear" w:pos="624"/>
          <w:tab w:val="left" w:pos="426"/>
        </w:tabs>
        <w:ind w:left="0" w:firstLine="0"/>
        <w:rPr>
          <w:color w:val="auto"/>
          <w:sz w:val="20"/>
          <w:szCs w:val="20"/>
        </w:rPr>
      </w:pPr>
      <w:r w:rsidRPr="00456955">
        <w:rPr>
          <w:color w:val="auto"/>
          <w:sz w:val="20"/>
          <w:szCs w:val="20"/>
        </w:rPr>
        <w:tab/>
      </w:r>
      <w:r w:rsidRPr="00456955">
        <w:rPr>
          <w:color w:val="auto"/>
          <w:sz w:val="20"/>
          <w:szCs w:val="20"/>
        </w:rPr>
        <w:tab/>
      </w:r>
      <w:r w:rsidRPr="00456955">
        <w:rPr>
          <w:color w:val="auto"/>
          <w:sz w:val="20"/>
          <w:szCs w:val="20"/>
        </w:rPr>
        <w:tab/>
      </w:r>
      <w:r w:rsidR="0028040E" w:rsidRPr="00456955">
        <w:rPr>
          <w:color w:val="auto"/>
          <w:sz w:val="20"/>
          <w:szCs w:val="20"/>
        </w:rPr>
        <w:t>(3) Dilinde kekeme</w:t>
      </w:r>
      <w:r w:rsidR="00311B04" w:rsidRPr="00456955">
        <w:rPr>
          <w:color w:val="auto"/>
          <w:sz w:val="20"/>
          <w:szCs w:val="20"/>
        </w:rPr>
        <w:t>lik, pelteklik, tutukluk olmamalı</w:t>
      </w:r>
      <w:r w:rsidR="0028040E" w:rsidRPr="00456955">
        <w:rPr>
          <w:color w:val="auto"/>
          <w:sz w:val="20"/>
          <w:szCs w:val="20"/>
        </w:rPr>
        <w:t xml:space="preserve">, </w:t>
      </w:r>
    </w:p>
    <w:p w:rsidR="00B238B6" w:rsidRPr="00456955" w:rsidRDefault="00311B04" w:rsidP="004D53BC">
      <w:pPr>
        <w:pStyle w:val="BAKILK"/>
        <w:tabs>
          <w:tab w:val="clear" w:pos="624"/>
          <w:tab w:val="left" w:pos="426"/>
        </w:tabs>
        <w:ind w:left="0" w:firstLine="0"/>
        <w:rPr>
          <w:color w:val="auto"/>
          <w:sz w:val="20"/>
          <w:szCs w:val="20"/>
        </w:rPr>
      </w:pPr>
      <w:r w:rsidRPr="00456955">
        <w:rPr>
          <w:color w:val="auto"/>
          <w:sz w:val="20"/>
          <w:szCs w:val="20"/>
        </w:rPr>
        <w:tab/>
      </w:r>
      <w:r w:rsidRPr="00456955">
        <w:rPr>
          <w:color w:val="auto"/>
          <w:sz w:val="20"/>
          <w:szCs w:val="20"/>
        </w:rPr>
        <w:tab/>
      </w:r>
      <w:r w:rsidRPr="00456955">
        <w:rPr>
          <w:color w:val="auto"/>
          <w:sz w:val="20"/>
          <w:szCs w:val="20"/>
        </w:rPr>
        <w:tab/>
        <w:t>(4) Renk körü olmamalı</w:t>
      </w:r>
      <w:r w:rsidR="00B238B6" w:rsidRPr="00456955">
        <w:rPr>
          <w:color w:val="auto"/>
          <w:sz w:val="20"/>
          <w:szCs w:val="20"/>
        </w:rPr>
        <w:t>,</w:t>
      </w:r>
    </w:p>
    <w:p w:rsidR="00AC4018" w:rsidRDefault="00B238B6" w:rsidP="004D53BC">
      <w:pPr>
        <w:pStyle w:val="BAKILK"/>
        <w:tabs>
          <w:tab w:val="clear" w:pos="624"/>
          <w:tab w:val="left" w:pos="426"/>
        </w:tabs>
        <w:ind w:left="0" w:firstLine="0"/>
        <w:rPr>
          <w:color w:val="auto"/>
          <w:sz w:val="20"/>
          <w:szCs w:val="20"/>
        </w:rPr>
      </w:pPr>
      <w:r w:rsidRPr="00456955">
        <w:rPr>
          <w:color w:val="auto"/>
          <w:sz w:val="20"/>
          <w:szCs w:val="20"/>
        </w:rPr>
        <w:tab/>
      </w:r>
      <w:r w:rsidRPr="00456955">
        <w:rPr>
          <w:color w:val="auto"/>
          <w:sz w:val="20"/>
          <w:szCs w:val="20"/>
        </w:rPr>
        <w:tab/>
      </w:r>
      <w:r w:rsidRPr="00456955">
        <w:rPr>
          <w:color w:val="auto"/>
          <w:sz w:val="20"/>
          <w:szCs w:val="20"/>
        </w:rPr>
        <w:tab/>
      </w:r>
      <w:r w:rsidR="0028040E" w:rsidRPr="00456955">
        <w:rPr>
          <w:color w:val="auto"/>
          <w:sz w:val="20"/>
          <w:szCs w:val="20"/>
        </w:rPr>
        <w:t xml:space="preserve">(5) Sara, işeme, uykuda gezme, bayılma, histeri, marazi çarpıntı vb. hastalıklarından herhangi </w:t>
      </w:r>
      <w:r w:rsidRPr="00456955">
        <w:rPr>
          <w:color w:val="auto"/>
          <w:sz w:val="20"/>
          <w:szCs w:val="20"/>
        </w:rPr>
        <w:t>birine yaka</w:t>
      </w:r>
      <w:r w:rsidR="00311B04" w:rsidRPr="00456955">
        <w:rPr>
          <w:color w:val="auto"/>
          <w:sz w:val="20"/>
          <w:szCs w:val="20"/>
        </w:rPr>
        <w:t>lanmamış olmamalıdır.</w:t>
      </w:r>
    </w:p>
    <w:p w:rsidR="00B238B6" w:rsidRPr="00ED600F" w:rsidRDefault="00B238B6" w:rsidP="004773FC">
      <w:pPr>
        <w:pStyle w:val="BAKILK"/>
        <w:tabs>
          <w:tab w:val="clear" w:pos="624"/>
          <w:tab w:val="left" w:pos="426"/>
        </w:tabs>
        <w:ind w:left="0" w:firstLine="0"/>
        <w:rPr>
          <w:color w:val="auto"/>
          <w:sz w:val="20"/>
          <w:szCs w:val="20"/>
        </w:rPr>
      </w:pPr>
      <w:r w:rsidRPr="00ED600F">
        <w:rPr>
          <w:color w:val="auto"/>
          <w:sz w:val="20"/>
          <w:szCs w:val="20"/>
        </w:rPr>
        <w:tab/>
      </w:r>
      <w:r w:rsidRPr="00ED600F">
        <w:rPr>
          <w:color w:val="auto"/>
          <w:sz w:val="20"/>
          <w:szCs w:val="20"/>
        </w:rPr>
        <w:tab/>
      </w:r>
      <w:r w:rsidRPr="00ED600F">
        <w:rPr>
          <w:color w:val="auto"/>
          <w:sz w:val="20"/>
          <w:szCs w:val="20"/>
        </w:rPr>
        <w:tab/>
      </w:r>
      <w:r w:rsidR="004773FC" w:rsidRPr="00ED600F">
        <w:rPr>
          <w:color w:val="auto"/>
          <w:sz w:val="20"/>
          <w:szCs w:val="20"/>
        </w:rPr>
        <w:t>(6</w:t>
      </w:r>
      <w:r w:rsidR="0028040E" w:rsidRPr="00ED600F">
        <w:rPr>
          <w:color w:val="auto"/>
          <w:sz w:val="20"/>
          <w:szCs w:val="20"/>
        </w:rPr>
        <w:t>)</w:t>
      </w:r>
      <w:r w:rsidR="004773FC" w:rsidRPr="00ED600F">
        <w:rPr>
          <w:color w:val="auto"/>
          <w:sz w:val="20"/>
          <w:szCs w:val="20"/>
        </w:rPr>
        <w:t xml:space="preserve"> Boy ve kilo sınırları Ekli listede belirtilen şekilde olacaktır.</w:t>
      </w:r>
    </w:p>
    <w:p w:rsidR="00393895" w:rsidRPr="00367D1A" w:rsidRDefault="004773FC" w:rsidP="00367D1A">
      <w:pPr>
        <w:pStyle w:val="BAKILK"/>
        <w:tabs>
          <w:tab w:val="clear" w:pos="539"/>
          <w:tab w:val="clear" w:pos="624"/>
          <w:tab w:val="left" w:pos="0"/>
          <w:tab w:val="left" w:pos="709"/>
          <w:tab w:val="left" w:pos="1276"/>
        </w:tabs>
        <w:ind w:left="0"/>
        <w:rPr>
          <w:color w:val="auto"/>
          <w:sz w:val="20"/>
          <w:szCs w:val="20"/>
        </w:rPr>
      </w:pPr>
      <w:r>
        <w:rPr>
          <w:color w:val="FF0000"/>
          <w:sz w:val="20"/>
          <w:szCs w:val="20"/>
        </w:rPr>
        <w:lastRenderedPageBreak/>
        <w:tab/>
      </w:r>
      <w:r w:rsidR="00367D1A">
        <w:rPr>
          <w:color w:val="FF0000"/>
          <w:sz w:val="20"/>
          <w:szCs w:val="20"/>
        </w:rPr>
        <w:tab/>
      </w:r>
      <w:r w:rsidR="00367D1A" w:rsidRPr="00367D1A">
        <w:rPr>
          <w:color w:val="auto"/>
          <w:sz w:val="20"/>
          <w:szCs w:val="20"/>
        </w:rPr>
        <w:t>(</w:t>
      </w:r>
      <w:r w:rsidRPr="00367D1A">
        <w:rPr>
          <w:color w:val="auto"/>
          <w:sz w:val="20"/>
          <w:szCs w:val="20"/>
        </w:rPr>
        <w:t>7</w:t>
      </w:r>
      <w:r w:rsidR="0028040E" w:rsidRPr="00367D1A">
        <w:rPr>
          <w:color w:val="auto"/>
          <w:sz w:val="20"/>
          <w:szCs w:val="20"/>
        </w:rPr>
        <w:t xml:space="preserve">) Her iki gözdeki ayrı ayrı görme kusurları </w:t>
      </w:r>
      <w:r w:rsidR="00B238B6" w:rsidRPr="00367D1A">
        <w:rPr>
          <w:rFonts w:eastAsia="Times New Roman"/>
          <w:color w:val="auto"/>
          <w:sz w:val="20"/>
          <w:szCs w:val="20"/>
        </w:rPr>
        <w:t>Türk Silahlı Kuvvetleri, Jandarma Genel Komutanlığı ve Sahil Güvenlik Komutanlığı Sağlık Yeteneği Yönetmeliği</w:t>
      </w:r>
      <w:r w:rsidR="00B238B6" w:rsidRPr="00367D1A">
        <w:rPr>
          <w:color w:val="auto"/>
          <w:sz w:val="20"/>
          <w:szCs w:val="20"/>
        </w:rPr>
        <w:t xml:space="preserve">nde </w:t>
      </w:r>
      <w:r w:rsidR="0028040E" w:rsidRPr="00367D1A">
        <w:rPr>
          <w:color w:val="auto"/>
          <w:sz w:val="20"/>
          <w:szCs w:val="20"/>
        </w:rPr>
        <w:t xml:space="preserve">belirtilen ölçülere uygun olmalıdır. (Askerî öğrenci adaylarında düzeltme ile </w:t>
      </w:r>
      <w:r w:rsidR="00982BE8">
        <w:rPr>
          <w:color w:val="auto"/>
          <w:sz w:val="20"/>
          <w:szCs w:val="20"/>
        </w:rPr>
        <w:t xml:space="preserve">her iki </w:t>
      </w:r>
      <w:r w:rsidR="0028040E" w:rsidRPr="00367D1A">
        <w:rPr>
          <w:color w:val="auto"/>
          <w:sz w:val="20"/>
          <w:szCs w:val="20"/>
        </w:rPr>
        <w:t xml:space="preserve">gözde görmeler ayrı ayrı tam olmak şartıyla üç diyoptriye kadar (üç dahil) </w:t>
      </w:r>
      <w:proofErr w:type="spellStart"/>
      <w:r w:rsidR="0028040E" w:rsidRPr="00367D1A">
        <w:rPr>
          <w:color w:val="auto"/>
          <w:sz w:val="20"/>
          <w:szCs w:val="20"/>
        </w:rPr>
        <w:t>miyopi</w:t>
      </w:r>
      <w:proofErr w:type="spellEnd"/>
      <w:r w:rsidR="0028040E" w:rsidRPr="00367D1A">
        <w:rPr>
          <w:color w:val="auto"/>
          <w:sz w:val="20"/>
          <w:szCs w:val="20"/>
        </w:rPr>
        <w:t xml:space="preserve"> ve </w:t>
      </w:r>
      <w:proofErr w:type="spellStart"/>
      <w:r w:rsidR="0028040E" w:rsidRPr="00367D1A">
        <w:rPr>
          <w:color w:val="auto"/>
          <w:sz w:val="20"/>
          <w:szCs w:val="20"/>
        </w:rPr>
        <w:t>hipermetropi</w:t>
      </w:r>
      <w:proofErr w:type="spellEnd"/>
      <w:r w:rsidR="0028040E" w:rsidRPr="00367D1A">
        <w:rPr>
          <w:color w:val="auto"/>
          <w:sz w:val="20"/>
          <w:szCs w:val="20"/>
        </w:rPr>
        <w:t xml:space="preserve"> ile doksan derecelik iki eksen arasındaki kırılma kusuru farkı üç diyoptriyi geçmeyen </w:t>
      </w:r>
      <w:proofErr w:type="spellStart"/>
      <w:r w:rsidR="0028040E" w:rsidRPr="00367D1A">
        <w:rPr>
          <w:color w:val="auto"/>
          <w:sz w:val="20"/>
          <w:szCs w:val="20"/>
        </w:rPr>
        <w:t>astigmatizmalar</w:t>
      </w:r>
      <w:proofErr w:type="spellEnd"/>
      <w:r w:rsidR="00311698">
        <w:rPr>
          <w:color w:val="auto"/>
          <w:sz w:val="20"/>
          <w:szCs w:val="20"/>
        </w:rPr>
        <w:t xml:space="preserve"> </w:t>
      </w:r>
      <w:r w:rsidR="00311698" w:rsidRPr="00311698">
        <w:rPr>
          <w:color w:val="auto"/>
          <w:sz w:val="20"/>
          <w:szCs w:val="20"/>
        </w:rPr>
        <w:t>engel değildir.</w:t>
      </w:r>
      <w:r w:rsidR="00646AB2">
        <w:rPr>
          <w:color w:val="auto"/>
          <w:sz w:val="20"/>
          <w:szCs w:val="20"/>
        </w:rPr>
        <w:t>)</w:t>
      </w:r>
    </w:p>
    <w:p w:rsidR="00393895" w:rsidRPr="00367D1A" w:rsidRDefault="00393895" w:rsidP="00311698">
      <w:pPr>
        <w:pStyle w:val="BAKILK"/>
        <w:tabs>
          <w:tab w:val="left" w:pos="567"/>
          <w:tab w:val="right" w:pos="709"/>
          <w:tab w:val="left" w:pos="993"/>
          <w:tab w:val="left" w:pos="1276"/>
        </w:tabs>
        <w:ind w:left="0" w:firstLine="0"/>
        <w:rPr>
          <w:color w:val="auto"/>
          <w:sz w:val="20"/>
          <w:szCs w:val="20"/>
        </w:rPr>
      </w:pPr>
      <w:r w:rsidRPr="00367D1A">
        <w:rPr>
          <w:color w:val="auto"/>
          <w:sz w:val="20"/>
          <w:szCs w:val="20"/>
        </w:rPr>
        <w:tab/>
      </w:r>
      <w:r w:rsidRPr="00367D1A">
        <w:rPr>
          <w:color w:val="auto"/>
          <w:sz w:val="20"/>
          <w:szCs w:val="20"/>
        </w:rPr>
        <w:tab/>
        <w:t>(8)</w:t>
      </w:r>
      <w:r w:rsidRPr="00367D1A">
        <w:rPr>
          <w:color w:val="auto"/>
          <w:sz w:val="20"/>
          <w:szCs w:val="20"/>
        </w:rPr>
        <w:tab/>
        <w:t xml:space="preserve">Klinik olarak anlamlı olmayan </w:t>
      </w:r>
      <w:proofErr w:type="spellStart"/>
      <w:r w:rsidRPr="00367D1A">
        <w:rPr>
          <w:color w:val="auto"/>
          <w:sz w:val="20"/>
          <w:szCs w:val="20"/>
        </w:rPr>
        <w:t>semptomsuz</w:t>
      </w:r>
      <w:proofErr w:type="spellEnd"/>
      <w:r w:rsidRPr="00367D1A">
        <w:rPr>
          <w:color w:val="auto"/>
          <w:sz w:val="20"/>
          <w:szCs w:val="20"/>
        </w:rPr>
        <w:t xml:space="preserve"> total </w:t>
      </w:r>
      <w:proofErr w:type="spellStart"/>
      <w:r w:rsidRPr="00367D1A">
        <w:rPr>
          <w:color w:val="auto"/>
          <w:sz w:val="20"/>
          <w:szCs w:val="20"/>
        </w:rPr>
        <w:t>bilirubin</w:t>
      </w:r>
      <w:proofErr w:type="spellEnd"/>
      <w:r w:rsidRPr="00367D1A">
        <w:rPr>
          <w:color w:val="auto"/>
          <w:sz w:val="20"/>
          <w:szCs w:val="20"/>
        </w:rPr>
        <w:t xml:space="preserve"> değ</w:t>
      </w:r>
      <w:r w:rsidR="00311698">
        <w:rPr>
          <w:color w:val="auto"/>
          <w:sz w:val="20"/>
          <w:szCs w:val="20"/>
        </w:rPr>
        <w:t xml:space="preserve">eri yüzde 2 mg/dl kadar olanlar </w:t>
      </w:r>
      <w:r w:rsidR="00311698" w:rsidRPr="00311698">
        <w:rPr>
          <w:color w:val="auto"/>
          <w:sz w:val="20"/>
          <w:szCs w:val="20"/>
        </w:rPr>
        <w:t>engel değildir.</w:t>
      </w:r>
    </w:p>
    <w:p w:rsidR="00393895" w:rsidRPr="00F10D92" w:rsidRDefault="00393895" w:rsidP="00393895">
      <w:pPr>
        <w:pStyle w:val="BAKILK"/>
        <w:tabs>
          <w:tab w:val="left" w:pos="567"/>
          <w:tab w:val="right" w:pos="709"/>
          <w:tab w:val="left" w:pos="993"/>
          <w:tab w:val="left" w:pos="1276"/>
        </w:tabs>
        <w:rPr>
          <w:color w:val="auto"/>
          <w:sz w:val="20"/>
          <w:szCs w:val="20"/>
        </w:rPr>
      </w:pPr>
      <w:r w:rsidRPr="00367D1A">
        <w:rPr>
          <w:color w:val="auto"/>
          <w:sz w:val="20"/>
          <w:szCs w:val="20"/>
        </w:rPr>
        <w:tab/>
      </w:r>
      <w:r w:rsidRPr="00367D1A">
        <w:rPr>
          <w:color w:val="auto"/>
          <w:sz w:val="20"/>
          <w:szCs w:val="20"/>
        </w:rPr>
        <w:tab/>
      </w:r>
      <w:r w:rsidRPr="00F10D92">
        <w:rPr>
          <w:color w:val="auto"/>
          <w:sz w:val="20"/>
          <w:szCs w:val="20"/>
        </w:rPr>
        <w:t>(9)</w:t>
      </w:r>
      <w:r w:rsidRPr="00F10D92">
        <w:rPr>
          <w:color w:val="auto"/>
          <w:sz w:val="20"/>
          <w:szCs w:val="20"/>
        </w:rPr>
        <w:tab/>
        <w:t xml:space="preserve">Kardiyak fonksiyon bozukluğu yapmamış minimal kalp kapak yetmezlikleri </w:t>
      </w:r>
      <w:r w:rsidR="00311698" w:rsidRPr="00F10D92">
        <w:rPr>
          <w:color w:val="auto"/>
          <w:sz w:val="20"/>
          <w:szCs w:val="20"/>
        </w:rPr>
        <w:t>engel değildir.</w:t>
      </w:r>
    </w:p>
    <w:p w:rsidR="00B238B6" w:rsidRPr="00F10D92" w:rsidRDefault="00393895" w:rsidP="00393895">
      <w:pPr>
        <w:pStyle w:val="BAKILK"/>
        <w:tabs>
          <w:tab w:val="clear" w:pos="539"/>
          <w:tab w:val="clear" w:pos="624"/>
          <w:tab w:val="left" w:pos="567"/>
          <w:tab w:val="right" w:pos="709"/>
          <w:tab w:val="left" w:pos="993"/>
          <w:tab w:val="left" w:pos="1276"/>
        </w:tabs>
        <w:ind w:left="0" w:firstLine="0"/>
        <w:rPr>
          <w:color w:val="auto"/>
          <w:sz w:val="20"/>
          <w:szCs w:val="20"/>
        </w:rPr>
      </w:pPr>
      <w:r w:rsidRPr="00F10D92">
        <w:rPr>
          <w:color w:val="auto"/>
          <w:sz w:val="20"/>
          <w:szCs w:val="20"/>
        </w:rPr>
        <w:tab/>
      </w:r>
      <w:r w:rsidRPr="00F10D92">
        <w:rPr>
          <w:color w:val="auto"/>
          <w:sz w:val="20"/>
          <w:szCs w:val="20"/>
        </w:rPr>
        <w:tab/>
        <w:t>(10)</w:t>
      </w:r>
      <w:r w:rsidRPr="00F10D92">
        <w:rPr>
          <w:color w:val="auto"/>
          <w:sz w:val="20"/>
          <w:szCs w:val="20"/>
        </w:rPr>
        <w:tab/>
      </w:r>
      <w:r w:rsidR="00367D1A" w:rsidRPr="00F10D92">
        <w:rPr>
          <w:color w:val="auto"/>
          <w:sz w:val="20"/>
          <w:szCs w:val="20"/>
        </w:rPr>
        <w:t>K</w:t>
      </w:r>
      <w:r w:rsidRPr="00F10D92">
        <w:rPr>
          <w:color w:val="auto"/>
          <w:sz w:val="20"/>
          <w:szCs w:val="20"/>
        </w:rPr>
        <w:t xml:space="preserve">araciğer ve dalağın komplikasyonsuz </w:t>
      </w:r>
      <w:proofErr w:type="spellStart"/>
      <w:r w:rsidRPr="00F10D92">
        <w:rPr>
          <w:color w:val="auto"/>
          <w:sz w:val="20"/>
          <w:szCs w:val="20"/>
        </w:rPr>
        <w:t>hemanjiomları</w:t>
      </w:r>
      <w:proofErr w:type="spellEnd"/>
      <w:r w:rsidRPr="00F10D92">
        <w:rPr>
          <w:color w:val="auto"/>
          <w:sz w:val="20"/>
          <w:szCs w:val="20"/>
        </w:rPr>
        <w:t xml:space="preserve"> (1 </w:t>
      </w:r>
      <w:proofErr w:type="spellStart"/>
      <w:r w:rsidRPr="00F10D92">
        <w:rPr>
          <w:color w:val="auto"/>
          <w:sz w:val="20"/>
          <w:szCs w:val="20"/>
        </w:rPr>
        <w:t>cm’e</w:t>
      </w:r>
      <w:proofErr w:type="spellEnd"/>
      <w:r w:rsidRPr="00F10D92">
        <w:rPr>
          <w:color w:val="auto"/>
          <w:sz w:val="20"/>
          <w:szCs w:val="20"/>
        </w:rPr>
        <w:t xml:space="preserve"> kadar olan </w:t>
      </w:r>
      <w:proofErr w:type="spellStart"/>
      <w:proofErr w:type="gramStart"/>
      <w:r w:rsidRPr="00F10D92">
        <w:rPr>
          <w:color w:val="auto"/>
          <w:sz w:val="20"/>
          <w:szCs w:val="20"/>
        </w:rPr>
        <w:t>hemanjiomlar</w:t>
      </w:r>
      <w:proofErr w:type="spellEnd"/>
      <w:r w:rsidRPr="00F10D92">
        <w:rPr>
          <w:color w:val="auto"/>
          <w:sz w:val="20"/>
          <w:szCs w:val="20"/>
        </w:rPr>
        <w:t xml:space="preserve"> -</w:t>
      </w:r>
      <w:proofErr w:type="gramEnd"/>
      <w:r w:rsidRPr="00F10D92">
        <w:rPr>
          <w:color w:val="auto"/>
          <w:sz w:val="20"/>
          <w:szCs w:val="20"/>
        </w:rPr>
        <w:t xml:space="preserve"> 1 cm dahil) ve </w:t>
      </w:r>
      <w:proofErr w:type="spellStart"/>
      <w:r w:rsidRPr="00F10D92">
        <w:rPr>
          <w:color w:val="auto"/>
          <w:sz w:val="20"/>
          <w:szCs w:val="20"/>
        </w:rPr>
        <w:t>benign</w:t>
      </w:r>
      <w:proofErr w:type="spellEnd"/>
      <w:r w:rsidRPr="00F10D92">
        <w:rPr>
          <w:color w:val="auto"/>
          <w:sz w:val="20"/>
          <w:szCs w:val="20"/>
        </w:rPr>
        <w:t xml:space="preserve"> tümörleri, her türlü kistleri (1 </w:t>
      </w:r>
      <w:proofErr w:type="spellStart"/>
      <w:r w:rsidRPr="00F10D92">
        <w:rPr>
          <w:color w:val="auto"/>
          <w:sz w:val="20"/>
          <w:szCs w:val="20"/>
        </w:rPr>
        <w:t>cm’e</w:t>
      </w:r>
      <w:proofErr w:type="spellEnd"/>
      <w:r w:rsidRPr="00F10D92">
        <w:rPr>
          <w:color w:val="auto"/>
          <w:sz w:val="20"/>
          <w:szCs w:val="20"/>
        </w:rPr>
        <w:t xml:space="preserve"> kadar olan basit kistler – 1 cm  dahil) ile kot kenarını geçmeyen </w:t>
      </w:r>
      <w:proofErr w:type="spellStart"/>
      <w:r w:rsidRPr="00F10D92">
        <w:rPr>
          <w:color w:val="auto"/>
          <w:sz w:val="20"/>
          <w:szCs w:val="20"/>
        </w:rPr>
        <w:t>splenomegaliler</w:t>
      </w:r>
      <w:proofErr w:type="spellEnd"/>
      <w:r w:rsidRPr="00F10D92">
        <w:rPr>
          <w:color w:val="auto"/>
          <w:sz w:val="20"/>
          <w:szCs w:val="20"/>
        </w:rPr>
        <w:t xml:space="preserve"> (kot kenarını ve 135 mm’yi geçmeyen – 135 mm dahil  </w:t>
      </w:r>
      <w:proofErr w:type="spellStart"/>
      <w:r w:rsidRPr="00F10D92">
        <w:rPr>
          <w:color w:val="auto"/>
          <w:sz w:val="20"/>
          <w:szCs w:val="20"/>
        </w:rPr>
        <w:t>idiyopatik</w:t>
      </w:r>
      <w:proofErr w:type="spellEnd"/>
      <w:r w:rsidR="00F10D92">
        <w:rPr>
          <w:color w:val="auto"/>
          <w:sz w:val="20"/>
          <w:szCs w:val="20"/>
        </w:rPr>
        <w:t xml:space="preserve"> </w:t>
      </w:r>
      <w:proofErr w:type="spellStart"/>
      <w:r w:rsidRPr="00F10D92">
        <w:rPr>
          <w:color w:val="auto"/>
          <w:sz w:val="20"/>
          <w:szCs w:val="20"/>
        </w:rPr>
        <w:t>splenomegaliler</w:t>
      </w:r>
      <w:proofErr w:type="spellEnd"/>
      <w:r w:rsidRPr="00F10D92">
        <w:rPr>
          <w:color w:val="auto"/>
          <w:sz w:val="20"/>
          <w:szCs w:val="20"/>
        </w:rPr>
        <w:t xml:space="preserve">) </w:t>
      </w:r>
      <w:r w:rsidR="00791078" w:rsidRPr="00F10D92">
        <w:rPr>
          <w:color w:val="auto"/>
          <w:sz w:val="20"/>
          <w:szCs w:val="20"/>
        </w:rPr>
        <w:t>MSB</w:t>
      </w:r>
      <w:r w:rsidR="00646AB2" w:rsidRPr="00F10D92">
        <w:rPr>
          <w:color w:val="auto"/>
          <w:sz w:val="20"/>
          <w:szCs w:val="20"/>
        </w:rPr>
        <w:t xml:space="preserve"> ve</w:t>
      </w:r>
      <w:r w:rsidR="00646AB2" w:rsidRPr="00F10D92">
        <w:rPr>
          <w:b/>
          <w:color w:val="auto"/>
          <w:sz w:val="20"/>
          <w:szCs w:val="20"/>
        </w:rPr>
        <w:t xml:space="preserve"> </w:t>
      </w:r>
      <w:r w:rsidR="00646AB2" w:rsidRPr="00F10D92">
        <w:rPr>
          <w:color w:val="auto"/>
          <w:sz w:val="20"/>
          <w:szCs w:val="20"/>
        </w:rPr>
        <w:t>İçişleri Bakanlığı (Jandarma Genel Komutanlığı)</w:t>
      </w:r>
      <w:r w:rsidR="00791078" w:rsidRPr="00F10D92">
        <w:rPr>
          <w:color w:val="auto"/>
          <w:sz w:val="20"/>
          <w:szCs w:val="20"/>
        </w:rPr>
        <w:t xml:space="preserve"> nam ve hesabına Sağlık Bilimleri Üniversitesi Tıp Fakültesi kontenjanına </w:t>
      </w:r>
      <w:r w:rsidR="0028040E" w:rsidRPr="00F10D92">
        <w:rPr>
          <w:color w:val="auto"/>
          <w:sz w:val="20"/>
          <w:szCs w:val="20"/>
        </w:rPr>
        <w:t>girmeye engel değildir.</w:t>
      </w:r>
      <w:r w:rsidR="00646AB2" w:rsidRPr="00F10D92">
        <w:rPr>
          <w:color w:val="auto"/>
          <w:sz w:val="20"/>
          <w:szCs w:val="20"/>
        </w:rPr>
        <w:t xml:space="preserve"> </w:t>
      </w:r>
    </w:p>
    <w:p w:rsidR="00DE3F65" w:rsidRPr="00F10D92" w:rsidRDefault="00B238B6" w:rsidP="006D2439">
      <w:pPr>
        <w:pStyle w:val="BAKILK"/>
        <w:tabs>
          <w:tab w:val="clear" w:pos="624"/>
          <w:tab w:val="left" w:pos="426"/>
          <w:tab w:val="left" w:pos="709"/>
          <w:tab w:val="left" w:pos="1276"/>
        </w:tabs>
        <w:ind w:left="0" w:firstLine="0"/>
        <w:rPr>
          <w:color w:val="auto"/>
          <w:sz w:val="6"/>
          <w:szCs w:val="6"/>
        </w:rPr>
      </w:pPr>
      <w:r w:rsidRPr="00F10D92">
        <w:rPr>
          <w:color w:val="auto"/>
          <w:sz w:val="20"/>
          <w:szCs w:val="20"/>
        </w:rPr>
        <w:tab/>
      </w:r>
      <w:r w:rsidRPr="00F10D92">
        <w:rPr>
          <w:color w:val="auto"/>
          <w:sz w:val="20"/>
          <w:szCs w:val="20"/>
        </w:rPr>
        <w:tab/>
      </w:r>
      <w:r w:rsidRPr="00F10D92">
        <w:rPr>
          <w:color w:val="auto"/>
          <w:sz w:val="20"/>
          <w:szCs w:val="20"/>
        </w:rPr>
        <w:tab/>
      </w:r>
    </w:p>
    <w:p w:rsidR="00AD5025" w:rsidRPr="00F10D92" w:rsidRDefault="001C2D25" w:rsidP="0028040E">
      <w:pPr>
        <w:pStyle w:val="BAKILK"/>
        <w:rPr>
          <w:color w:val="auto"/>
          <w:sz w:val="20"/>
          <w:szCs w:val="20"/>
        </w:rPr>
      </w:pPr>
      <w:r w:rsidRPr="00F10D92">
        <w:rPr>
          <w:color w:val="auto"/>
          <w:sz w:val="20"/>
          <w:szCs w:val="20"/>
        </w:rPr>
        <w:t>3</w:t>
      </w:r>
      <w:r w:rsidR="0028040E" w:rsidRPr="00F10D92">
        <w:rPr>
          <w:color w:val="auto"/>
          <w:sz w:val="20"/>
          <w:szCs w:val="20"/>
        </w:rPr>
        <w:t>. DİĞER HUSUSLAR:</w:t>
      </w:r>
    </w:p>
    <w:p w:rsidR="001C2D25" w:rsidRPr="00F10D92" w:rsidRDefault="001C2D25" w:rsidP="00AD5025">
      <w:pPr>
        <w:pStyle w:val="BAKILK"/>
        <w:tabs>
          <w:tab w:val="clear" w:pos="539"/>
          <w:tab w:val="right" w:pos="567"/>
        </w:tabs>
        <w:ind w:left="0" w:firstLine="0"/>
        <w:rPr>
          <w:color w:val="auto"/>
          <w:sz w:val="20"/>
          <w:szCs w:val="20"/>
        </w:rPr>
      </w:pPr>
      <w:r w:rsidRPr="00F10D92">
        <w:rPr>
          <w:color w:val="auto"/>
          <w:sz w:val="20"/>
          <w:szCs w:val="20"/>
        </w:rPr>
        <w:tab/>
      </w:r>
      <w:r w:rsidRPr="00F10D92">
        <w:rPr>
          <w:color w:val="auto"/>
          <w:sz w:val="20"/>
          <w:szCs w:val="20"/>
        </w:rPr>
        <w:tab/>
        <w:t>a.</w:t>
      </w:r>
      <w:r w:rsidRPr="00F10D92">
        <w:rPr>
          <w:color w:val="auto"/>
          <w:sz w:val="20"/>
          <w:szCs w:val="20"/>
        </w:rPr>
        <w:tab/>
        <w:t>Ara sınıflardan MSB</w:t>
      </w:r>
      <w:r w:rsidR="00646AB2" w:rsidRPr="00F10D92">
        <w:rPr>
          <w:color w:val="auto"/>
          <w:sz w:val="20"/>
          <w:szCs w:val="20"/>
        </w:rPr>
        <w:t xml:space="preserve"> ve</w:t>
      </w:r>
      <w:r w:rsidR="00646AB2" w:rsidRPr="00F10D92">
        <w:rPr>
          <w:b/>
          <w:color w:val="auto"/>
          <w:sz w:val="20"/>
          <w:szCs w:val="20"/>
        </w:rPr>
        <w:t xml:space="preserve"> </w:t>
      </w:r>
      <w:r w:rsidR="00646AB2" w:rsidRPr="00F10D92">
        <w:rPr>
          <w:color w:val="auto"/>
          <w:sz w:val="20"/>
          <w:szCs w:val="20"/>
        </w:rPr>
        <w:t>İçişleri Bakanlığı (Jandarma Genel Komutanlığı)</w:t>
      </w:r>
      <w:r w:rsidRPr="00F10D92">
        <w:rPr>
          <w:color w:val="auto"/>
          <w:sz w:val="20"/>
          <w:szCs w:val="20"/>
        </w:rPr>
        <w:t xml:space="preserve"> Nam ve Hesabına Sağlık Bilimleri Üniversitesi’ne (SBÜ) alınacak öğrencilerin SBÜ tarafından ön değerlendirmesi yapıldıktan sonra</w:t>
      </w:r>
      <w:r w:rsidR="002E7635" w:rsidRPr="00F10D92">
        <w:rPr>
          <w:color w:val="auto"/>
          <w:sz w:val="20"/>
          <w:szCs w:val="20"/>
        </w:rPr>
        <w:t>,</w:t>
      </w:r>
      <w:r w:rsidRPr="00F10D92">
        <w:rPr>
          <w:color w:val="auto"/>
          <w:sz w:val="20"/>
          <w:szCs w:val="20"/>
        </w:rPr>
        <w:t xml:space="preserve"> MSB</w:t>
      </w:r>
      <w:r w:rsidR="00646AB2" w:rsidRPr="00F10D92">
        <w:rPr>
          <w:color w:val="auto"/>
          <w:sz w:val="20"/>
          <w:szCs w:val="20"/>
        </w:rPr>
        <w:t xml:space="preserve"> ve İçişleri Bakanlığı (Jandarma Genel Komutanlığı)’</w:t>
      </w:r>
      <w:proofErr w:type="spellStart"/>
      <w:r w:rsidR="00646AB2" w:rsidRPr="00F10D92">
        <w:rPr>
          <w:color w:val="auto"/>
          <w:sz w:val="20"/>
          <w:szCs w:val="20"/>
        </w:rPr>
        <w:t>ca</w:t>
      </w:r>
      <w:proofErr w:type="spellEnd"/>
      <w:r w:rsidRPr="00F10D92">
        <w:rPr>
          <w:color w:val="auto"/>
          <w:sz w:val="20"/>
          <w:szCs w:val="20"/>
        </w:rPr>
        <w:t xml:space="preserve"> oluşturulacak heyet tarafından fiziki değerlendirme, mülakat, sağlık </w:t>
      </w:r>
      <w:r w:rsidR="00454106" w:rsidRPr="00F10D92">
        <w:rPr>
          <w:color w:val="auto"/>
          <w:sz w:val="20"/>
          <w:szCs w:val="20"/>
        </w:rPr>
        <w:t>muayenesi</w:t>
      </w:r>
      <w:r w:rsidRPr="00F10D92">
        <w:rPr>
          <w:color w:val="auto"/>
          <w:sz w:val="20"/>
          <w:szCs w:val="20"/>
        </w:rPr>
        <w:t xml:space="preserve"> ve güvenlik soruşturması yaptırılacaktır.</w:t>
      </w:r>
    </w:p>
    <w:p w:rsidR="00AD5025" w:rsidRPr="00F10D92" w:rsidRDefault="00AD5025" w:rsidP="00AD5025">
      <w:pPr>
        <w:pStyle w:val="BAKILK"/>
        <w:tabs>
          <w:tab w:val="clear" w:pos="539"/>
          <w:tab w:val="right" w:pos="567"/>
        </w:tabs>
        <w:ind w:left="0" w:firstLine="0"/>
        <w:rPr>
          <w:color w:val="auto"/>
          <w:sz w:val="20"/>
          <w:szCs w:val="20"/>
        </w:rPr>
      </w:pPr>
      <w:r w:rsidRPr="00F10D92">
        <w:rPr>
          <w:color w:val="auto"/>
          <w:sz w:val="20"/>
          <w:szCs w:val="20"/>
        </w:rPr>
        <w:tab/>
      </w:r>
      <w:r w:rsidRPr="00F10D92">
        <w:rPr>
          <w:color w:val="auto"/>
          <w:sz w:val="20"/>
          <w:szCs w:val="20"/>
        </w:rPr>
        <w:tab/>
      </w:r>
      <w:r w:rsidR="001C2D25" w:rsidRPr="00F10D92">
        <w:rPr>
          <w:color w:val="auto"/>
          <w:sz w:val="20"/>
          <w:szCs w:val="20"/>
        </w:rPr>
        <w:t>b.</w:t>
      </w:r>
      <w:r w:rsidR="001C2D25" w:rsidRPr="00F10D92">
        <w:rPr>
          <w:color w:val="auto"/>
          <w:sz w:val="20"/>
          <w:szCs w:val="20"/>
        </w:rPr>
        <w:tab/>
      </w:r>
      <w:r w:rsidR="0028040E" w:rsidRPr="00F10D92">
        <w:rPr>
          <w:color w:val="auto"/>
          <w:sz w:val="20"/>
          <w:szCs w:val="20"/>
        </w:rPr>
        <w:t xml:space="preserve">Öğrencinin kesin kaydının yapılabilmesi için, yapılacak </w:t>
      </w:r>
      <w:r w:rsidR="006D2439">
        <w:rPr>
          <w:color w:val="auto"/>
          <w:sz w:val="20"/>
          <w:szCs w:val="20"/>
        </w:rPr>
        <w:t xml:space="preserve">sağlık </w:t>
      </w:r>
      <w:proofErr w:type="gramStart"/>
      <w:r w:rsidR="006D2439">
        <w:rPr>
          <w:color w:val="auto"/>
          <w:sz w:val="20"/>
          <w:szCs w:val="20"/>
        </w:rPr>
        <w:t xml:space="preserve">muayenesinde </w:t>
      </w:r>
      <w:r w:rsidR="00524428" w:rsidRPr="00F10D92">
        <w:rPr>
          <w:color w:val="auto"/>
          <w:sz w:val="20"/>
          <w:szCs w:val="20"/>
        </w:rPr>
        <w:t xml:space="preserve"> MSB</w:t>
      </w:r>
      <w:proofErr w:type="gramEnd"/>
      <w:r w:rsidR="00524428" w:rsidRPr="00F10D92">
        <w:rPr>
          <w:color w:val="auto"/>
          <w:sz w:val="20"/>
          <w:szCs w:val="20"/>
        </w:rPr>
        <w:t xml:space="preserve"> Nam ve hesabına öğrenim görecek adayların </w:t>
      </w:r>
      <w:r w:rsidR="0028040E" w:rsidRPr="00F10D92">
        <w:rPr>
          <w:color w:val="auto"/>
          <w:sz w:val="20"/>
          <w:szCs w:val="20"/>
        </w:rPr>
        <w:t>“ASKERİ ÖĞRENCİ OLUR” r</w:t>
      </w:r>
      <w:r w:rsidR="002E7635" w:rsidRPr="00F10D92">
        <w:rPr>
          <w:color w:val="auto"/>
          <w:sz w:val="20"/>
          <w:szCs w:val="20"/>
        </w:rPr>
        <w:t>aporunu</w:t>
      </w:r>
      <w:r w:rsidR="00524428" w:rsidRPr="00F10D92">
        <w:rPr>
          <w:color w:val="auto"/>
          <w:sz w:val="20"/>
          <w:szCs w:val="20"/>
        </w:rPr>
        <w:t>,</w:t>
      </w:r>
      <w:r w:rsidR="00524428" w:rsidRPr="00F10D92">
        <w:rPr>
          <w:b/>
          <w:color w:val="auto"/>
          <w:sz w:val="20"/>
          <w:szCs w:val="20"/>
        </w:rPr>
        <w:t xml:space="preserve"> </w:t>
      </w:r>
      <w:r w:rsidR="00524428" w:rsidRPr="00F10D92">
        <w:rPr>
          <w:color w:val="auto"/>
          <w:sz w:val="20"/>
          <w:szCs w:val="20"/>
        </w:rPr>
        <w:t xml:space="preserve">İçişleri Bakanlığı (Jandarma Genel Komutanlığı) Nam ve hesabına öğrenim görecek adayların “JANDARMA GENEL KOMUTANLIĞINDA ÖĞRENCİ OLUR” raporunu </w:t>
      </w:r>
      <w:r w:rsidR="002E7635" w:rsidRPr="00F10D92">
        <w:rPr>
          <w:color w:val="auto"/>
          <w:sz w:val="20"/>
          <w:szCs w:val="20"/>
        </w:rPr>
        <w:t xml:space="preserve">alması, </w:t>
      </w:r>
      <w:r w:rsidR="0028040E" w:rsidRPr="00F10D92">
        <w:rPr>
          <w:color w:val="auto"/>
          <w:sz w:val="20"/>
          <w:szCs w:val="20"/>
        </w:rPr>
        <w:t>Fiziki ve Bedeni Yeterlilik Testi ile Mülakat Sınavında başarılı olması</w:t>
      </w:r>
      <w:r w:rsidR="001C2D25" w:rsidRPr="00F10D92">
        <w:rPr>
          <w:color w:val="auto"/>
          <w:sz w:val="20"/>
          <w:szCs w:val="20"/>
        </w:rPr>
        <w:t>, güvenlik soruşturmasından geçmesi</w:t>
      </w:r>
      <w:r w:rsidR="0028040E" w:rsidRPr="00F10D92">
        <w:rPr>
          <w:color w:val="auto"/>
          <w:sz w:val="20"/>
          <w:szCs w:val="20"/>
        </w:rPr>
        <w:t xml:space="preserve"> ve intibak eğitimini başarıyla tamamlamış olması koşulları aranacaktır.</w:t>
      </w:r>
    </w:p>
    <w:p w:rsidR="001B4B53" w:rsidRPr="006D2439" w:rsidRDefault="001B4B53" w:rsidP="00AD5025">
      <w:pPr>
        <w:pStyle w:val="BAKILK"/>
        <w:tabs>
          <w:tab w:val="clear" w:pos="539"/>
          <w:tab w:val="right" w:pos="567"/>
        </w:tabs>
        <w:ind w:left="0" w:firstLine="0"/>
        <w:rPr>
          <w:color w:val="auto"/>
          <w:sz w:val="20"/>
          <w:szCs w:val="20"/>
        </w:rPr>
      </w:pPr>
      <w:r w:rsidRPr="00F10D92">
        <w:rPr>
          <w:color w:val="FF0000"/>
          <w:sz w:val="20"/>
          <w:szCs w:val="20"/>
        </w:rPr>
        <w:tab/>
      </w:r>
      <w:r w:rsidRPr="00F10D92">
        <w:rPr>
          <w:color w:val="auto"/>
          <w:sz w:val="20"/>
          <w:szCs w:val="20"/>
        </w:rPr>
        <w:tab/>
        <w:t>c.</w:t>
      </w:r>
      <w:r w:rsidRPr="00F10D92">
        <w:rPr>
          <w:color w:val="auto"/>
          <w:sz w:val="20"/>
          <w:szCs w:val="20"/>
        </w:rPr>
        <w:tab/>
      </w:r>
      <w:r w:rsidR="006D2439">
        <w:rPr>
          <w:color w:val="auto"/>
          <w:sz w:val="20"/>
          <w:szCs w:val="20"/>
        </w:rPr>
        <w:t>Bu kapsamda yatay geçiş yapan ve bilahare askeri ö</w:t>
      </w:r>
      <w:r w:rsidR="00CE5011" w:rsidRPr="00F10D92">
        <w:rPr>
          <w:color w:val="auto"/>
          <w:sz w:val="20"/>
          <w:szCs w:val="20"/>
        </w:rPr>
        <w:t>ğrenci</w:t>
      </w:r>
      <w:r w:rsidRPr="00F10D92">
        <w:rPr>
          <w:color w:val="auto"/>
          <w:sz w:val="20"/>
          <w:szCs w:val="20"/>
        </w:rPr>
        <w:t xml:space="preserve"> olma vasfını kaybeden öğrencilerin</w:t>
      </w:r>
      <w:r w:rsidR="00035FD8" w:rsidRPr="00F10D92">
        <w:rPr>
          <w:color w:val="auto"/>
          <w:sz w:val="20"/>
          <w:szCs w:val="20"/>
        </w:rPr>
        <w:t xml:space="preserve"> (sınıfta kalma, istifa, disiplin </w:t>
      </w:r>
      <w:proofErr w:type="spellStart"/>
      <w:r w:rsidR="00035FD8" w:rsidRPr="00F10D92">
        <w:rPr>
          <w:color w:val="auto"/>
          <w:sz w:val="20"/>
          <w:szCs w:val="20"/>
        </w:rPr>
        <w:t>vs</w:t>
      </w:r>
      <w:proofErr w:type="spellEnd"/>
      <w:r w:rsidR="00035FD8" w:rsidRPr="00F10D92">
        <w:rPr>
          <w:color w:val="auto"/>
          <w:sz w:val="20"/>
          <w:szCs w:val="20"/>
        </w:rPr>
        <w:t>) SBÜ ile iliş</w:t>
      </w:r>
      <w:r w:rsidR="00F10D92" w:rsidRPr="00F10D92">
        <w:rPr>
          <w:color w:val="auto"/>
          <w:sz w:val="20"/>
          <w:szCs w:val="20"/>
        </w:rPr>
        <w:t>i</w:t>
      </w:r>
      <w:r w:rsidR="00035FD8" w:rsidRPr="00F10D92">
        <w:rPr>
          <w:color w:val="auto"/>
          <w:sz w:val="20"/>
          <w:szCs w:val="20"/>
        </w:rPr>
        <w:t xml:space="preserve">kleri </w:t>
      </w:r>
      <w:r w:rsidR="00F10D92" w:rsidRPr="00F10D92">
        <w:rPr>
          <w:color w:val="auto"/>
          <w:sz w:val="20"/>
          <w:szCs w:val="20"/>
        </w:rPr>
        <w:t>kesilir.</w:t>
      </w:r>
    </w:p>
    <w:p w:rsidR="0028040E" w:rsidRPr="00F10D92" w:rsidRDefault="006A58BD" w:rsidP="00AD5025">
      <w:pPr>
        <w:pStyle w:val="BAKILK"/>
        <w:tabs>
          <w:tab w:val="clear" w:pos="539"/>
          <w:tab w:val="right" w:pos="567"/>
        </w:tabs>
        <w:ind w:left="0" w:firstLine="0"/>
        <w:rPr>
          <w:color w:val="auto"/>
          <w:sz w:val="20"/>
          <w:szCs w:val="20"/>
        </w:rPr>
      </w:pPr>
      <w:r w:rsidRPr="00F10D92">
        <w:rPr>
          <w:color w:val="auto"/>
          <w:sz w:val="20"/>
          <w:szCs w:val="20"/>
        </w:rPr>
        <w:tab/>
      </w:r>
      <w:r w:rsidR="00F10D92">
        <w:rPr>
          <w:color w:val="auto"/>
          <w:sz w:val="20"/>
          <w:szCs w:val="20"/>
        </w:rPr>
        <w:tab/>
        <w:t>ç</w:t>
      </w:r>
      <w:r w:rsidR="001C2D25" w:rsidRPr="00F10D92">
        <w:rPr>
          <w:color w:val="auto"/>
          <w:sz w:val="20"/>
          <w:szCs w:val="20"/>
        </w:rPr>
        <w:t>.</w:t>
      </w:r>
      <w:r w:rsidR="001C2D25" w:rsidRPr="00F10D92">
        <w:rPr>
          <w:rFonts w:eastAsia="Times New Roman"/>
          <w:color w:val="auto"/>
          <w:sz w:val="20"/>
          <w:szCs w:val="20"/>
        </w:rPr>
        <w:tab/>
      </w:r>
      <w:r w:rsidR="0028040E" w:rsidRPr="00F10D92">
        <w:rPr>
          <w:color w:val="auto"/>
          <w:sz w:val="20"/>
          <w:szCs w:val="20"/>
        </w:rPr>
        <w:t>Kayıt Kabul takvimi ve hazırlanması gereken evraklar</w:t>
      </w:r>
      <w:r w:rsidR="0028040E" w:rsidRPr="00F10D92">
        <w:rPr>
          <w:b/>
          <w:color w:val="auto"/>
          <w:sz w:val="20"/>
          <w:szCs w:val="20"/>
        </w:rPr>
        <w:t>,</w:t>
      </w:r>
      <w:r w:rsidR="008E1C8C" w:rsidRPr="00F10D92">
        <w:rPr>
          <w:b/>
          <w:color w:val="auto"/>
          <w:sz w:val="20"/>
          <w:szCs w:val="20"/>
        </w:rPr>
        <w:t xml:space="preserve"> </w:t>
      </w:r>
      <w:hyperlink r:id="rId6" w:history="1">
        <w:r w:rsidR="000B5547" w:rsidRPr="00F10D92">
          <w:rPr>
            <w:rStyle w:val="Kpr"/>
            <w:sz w:val="20"/>
            <w:szCs w:val="20"/>
          </w:rPr>
          <w:t>www.sbu.edu.tr</w:t>
        </w:r>
      </w:hyperlink>
      <w:r w:rsidR="000B5547" w:rsidRPr="00F10D92">
        <w:rPr>
          <w:b/>
          <w:color w:val="auto"/>
          <w:sz w:val="20"/>
          <w:szCs w:val="20"/>
        </w:rPr>
        <w:t xml:space="preserve">, </w:t>
      </w:r>
      <w:hyperlink r:id="rId7" w:history="1">
        <w:r w:rsidR="00CE5011" w:rsidRPr="00F10D92">
          <w:rPr>
            <w:rStyle w:val="Kpr"/>
            <w:b/>
            <w:sz w:val="20"/>
            <w:szCs w:val="20"/>
          </w:rPr>
          <w:t>www.msb.gov.tr</w:t>
        </w:r>
      </w:hyperlink>
      <w:r w:rsidR="00CE5011" w:rsidRPr="00F10D92">
        <w:rPr>
          <w:b/>
          <w:color w:val="auto"/>
          <w:sz w:val="20"/>
          <w:szCs w:val="20"/>
          <w:u w:val="single"/>
        </w:rPr>
        <w:t xml:space="preserve"> </w:t>
      </w:r>
      <w:r w:rsidR="00CE5011" w:rsidRPr="00F10D92">
        <w:rPr>
          <w:b/>
          <w:color w:val="auto"/>
          <w:sz w:val="20"/>
          <w:szCs w:val="20"/>
        </w:rPr>
        <w:t xml:space="preserve"> ve </w:t>
      </w:r>
      <w:r w:rsidR="00CE5011" w:rsidRPr="00F10D92">
        <w:rPr>
          <w:b/>
          <w:color w:val="auto"/>
          <w:sz w:val="20"/>
          <w:szCs w:val="20"/>
          <w:u w:val="single"/>
        </w:rPr>
        <w:t>www.jandarma.gov.tr</w:t>
      </w:r>
      <w:r w:rsidR="0028040E" w:rsidRPr="00F10D92">
        <w:rPr>
          <w:color w:val="auto"/>
          <w:sz w:val="20"/>
          <w:szCs w:val="20"/>
        </w:rPr>
        <w:t xml:space="preserve"> adresinde</w:t>
      </w:r>
      <w:r w:rsidR="00332E52" w:rsidRPr="00F10D92">
        <w:rPr>
          <w:color w:val="auto"/>
          <w:sz w:val="20"/>
          <w:szCs w:val="20"/>
        </w:rPr>
        <w:t xml:space="preserve"> </w:t>
      </w:r>
      <w:r w:rsidR="0028040E" w:rsidRPr="00F10D92">
        <w:rPr>
          <w:color w:val="auto"/>
          <w:sz w:val="20"/>
          <w:szCs w:val="20"/>
        </w:rPr>
        <w:t>duyurulacaktır</w:t>
      </w:r>
      <w:r w:rsidRPr="00F10D92">
        <w:rPr>
          <w:color w:val="auto"/>
          <w:sz w:val="20"/>
          <w:szCs w:val="20"/>
        </w:rPr>
        <w:t>. A</w:t>
      </w:r>
      <w:r w:rsidR="008C571E" w:rsidRPr="00F10D92">
        <w:rPr>
          <w:color w:val="auto"/>
          <w:sz w:val="20"/>
          <w:szCs w:val="20"/>
        </w:rPr>
        <w:t xml:space="preserve">daylar, </w:t>
      </w:r>
      <w:r w:rsidR="0028040E" w:rsidRPr="00F10D92">
        <w:rPr>
          <w:color w:val="auto"/>
          <w:sz w:val="20"/>
          <w:szCs w:val="20"/>
        </w:rPr>
        <w:t xml:space="preserve">hazırlanması gereken evrakları, </w:t>
      </w:r>
      <w:hyperlink r:id="rId8" w:history="1">
        <w:r w:rsidR="00CE5011" w:rsidRPr="00F10D92">
          <w:rPr>
            <w:rStyle w:val="Kpr"/>
            <w:b/>
            <w:sz w:val="20"/>
            <w:szCs w:val="20"/>
          </w:rPr>
          <w:t>www.msb.gov.tr</w:t>
        </w:r>
      </w:hyperlink>
      <w:r w:rsidR="00F10D92">
        <w:rPr>
          <w:b/>
          <w:color w:val="auto"/>
          <w:sz w:val="20"/>
          <w:szCs w:val="20"/>
        </w:rPr>
        <w:t xml:space="preserve">, </w:t>
      </w:r>
      <w:hyperlink r:id="rId9" w:history="1">
        <w:r w:rsidR="00F10D92" w:rsidRPr="004C7872">
          <w:rPr>
            <w:rStyle w:val="Kpr"/>
            <w:sz w:val="20"/>
            <w:szCs w:val="20"/>
          </w:rPr>
          <w:t>www.icisleri.gov.tr</w:t>
        </w:r>
      </w:hyperlink>
      <w:r w:rsidR="00F10D92">
        <w:rPr>
          <w:b/>
          <w:color w:val="auto"/>
          <w:sz w:val="20"/>
          <w:szCs w:val="20"/>
        </w:rPr>
        <w:t xml:space="preserve"> </w:t>
      </w:r>
      <w:r w:rsidR="00CE5011" w:rsidRPr="00F10D92">
        <w:rPr>
          <w:b/>
          <w:color w:val="auto"/>
          <w:sz w:val="20"/>
          <w:szCs w:val="20"/>
        </w:rPr>
        <w:t>ve</w:t>
      </w:r>
      <w:r w:rsidR="00332E52" w:rsidRPr="00F10D92">
        <w:rPr>
          <w:b/>
          <w:color w:val="auto"/>
          <w:sz w:val="20"/>
          <w:szCs w:val="20"/>
        </w:rPr>
        <w:t xml:space="preserve"> </w:t>
      </w:r>
      <w:r w:rsidR="00CE5011" w:rsidRPr="00F10D92">
        <w:rPr>
          <w:b/>
          <w:color w:val="auto"/>
          <w:sz w:val="20"/>
          <w:szCs w:val="20"/>
          <w:u w:val="single"/>
        </w:rPr>
        <w:t>www.jandarma.gov.tr</w:t>
      </w:r>
      <w:r w:rsidR="00CE5011" w:rsidRPr="00F10D92">
        <w:rPr>
          <w:color w:val="auto"/>
          <w:sz w:val="20"/>
          <w:szCs w:val="20"/>
        </w:rPr>
        <w:t xml:space="preserve"> </w:t>
      </w:r>
      <w:r w:rsidR="00332E52" w:rsidRPr="00F10D92">
        <w:rPr>
          <w:color w:val="auto"/>
          <w:sz w:val="20"/>
          <w:szCs w:val="20"/>
        </w:rPr>
        <w:t xml:space="preserve">adresinden </w:t>
      </w:r>
      <w:r w:rsidR="0028040E" w:rsidRPr="00F10D92">
        <w:rPr>
          <w:color w:val="auto"/>
          <w:sz w:val="20"/>
          <w:szCs w:val="20"/>
        </w:rPr>
        <w:t>indirerek hazırlayacaklardır</w:t>
      </w:r>
      <w:r w:rsidR="001C2D25" w:rsidRPr="00F10D92">
        <w:rPr>
          <w:color w:val="auto"/>
          <w:sz w:val="20"/>
          <w:szCs w:val="20"/>
        </w:rPr>
        <w:t>.</w:t>
      </w:r>
    </w:p>
    <w:p w:rsidR="0028040E" w:rsidRPr="00F10D92" w:rsidRDefault="0028040E" w:rsidP="0028040E">
      <w:pPr>
        <w:pStyle w:val="BAKILK"/>
        <w:rPr>
          <w:rFonts w:ascii="Times New Roman" w:hAnsi="Times New Roman" w:cs="Times New Roman"/>
          <w:color w:val="auto"/>
          <w:sz w:val="20"/>
          <w:szCs w:val="20"/>
        </w:rPr>
      </w:pPr>
    </w:p>
    <w:p w:rsidR="00B91D8B" w:rsidRPr="00F10D92" w:rsidRDefault="00B91D8B" w:rsidP="00642501">
      <w:pPr>
        <w:pStyle w:val="BAKILK"/>
        <w:ind w:left="0" w:firstLine="0"/>
        <w:rPr>
          <w:color w:val="auto"/>
          <w:sz w:val="22"/>
          <w:szCs w:val="22"/>
        </w:rPr>
      </w:pPr>
    </w:p>
    <w:p w:rsidR="00B91D8B" w:rsidRPr="00CF0DF4" w:rsidRDefault="00301EB8" w:rsidP="00642501">
      <w:pPr>
        <w:pStyle w:val="BAKILK"/>
        <w:ind w:left="0" w:firstLine="0"/>
        <w:rPr>
          <w:color w:val="auto"/>
          <w:sz w:val="20"/>
          <w:szCs w:val="22"/>
          <w:u w:val="single"/>
        </w:rPr>
      </w:pPr>
      <w:proofErr w:type="gramStart"/>
      <w:r w:rsidRPr="00CF0DF4">
        <w:rPr>
          <w:color w:val="auto"/>
          <w:sz w:val="20"/>
          <w:szCs w:val="22"/>
        </w:rPr>
        <w:t>Milli</w:t>
      </w:r>
      <w:proofErr w:type="gramEnd"/>
      <w:r w:rsidRPr="00CF0DF4">
        <w:rPr>
          <w:color w:val="auto"/>
          <w:sz w:val="20"/>
          <w:szCs w:val="22"/>
        </w:rPr>
        <w:t xml:space="preserve"> </w:t>
      </w:r>
      <w:r w:rsidR="00CE5011" w:rsidRPr="00CF0DF4">
        <w:rPr>
          <w:color w:val="auto"/>
          <w:sz w:val="20"/>
          <w:szCs w:val="22"/>
        </w:rPr>
        <w:t xml:space="preserve">Savunma Bakanlığı İrtibat Numaraları: </w:t>
      </w:r>
      <w:r w:rsidR="00F10D92" w:rsidRPr="00CF0DF4">
        <w:rPr>
          <w:color w:val="auto"/>
          <w:sz w:val="20"/>
          <w:szCs w:val="22"/>
        </w:rPr>
        <w:tab/>
      </w:r>
      <w:r w:rsidR="00F10D92" w:rsidRPr="00CF0DF4">
        <w:rPr>
          <w:color w:val="auto"/>
          <w:sz w:val="20"/>
          <w:szCs w:val="22"/>
        </w:rPr>
        <w:tab/>
      </w:r>
      <w:r w:rsidR="00F10D92" w:rsidRPr="00CF0DF4">
        <w:rPr>
          <w:color w:val="auto"/>
          <w:sz w:val="20"/>
          <w:szCs w:val="22"/>
        </w:rPr>
        <w:tab/>
      </w:r>
      <w:r w:rsidR="00F10D92" w:rsidRPr="00CF0DF4">
        <w:rPr>
          <w:color w:val="auto"/>
          <w:sz w:val="20"/>
          <w:szCs w:val="22"/>
        </w:rPr>
        <w:tab/>
      </w:r>
      <w:r w:rsidR="00CE5011" w:rsidRPr="00CF0DF4">
        <w:rPr>
          <w:color w:val="auto"/>
          <w:sz w:val="20"/>
          <w:szCs w:val="22"/>
        </w:rPr>
        <w:t>0 312 410 68 23</w:t>
      </w:r>
    </w:p>
    <w:p w:rsidR="00B91D8B" w:rsidRPr="00CF0DF4" w:rsidRDefault="00301EB8" w:rsidP="00642501">
      <w:pPr>
        <w:pStyle w:val="BAKILK"/>
        <w:ind w:left="0" w:firstLine="0"/>
        <w:rPr>
          <w:color w:val="auto"/>
          <w:sz w:val="20"/>
          <w:szCs w:val="22"/>
        </w:rPr>
      </w:pPr>
      <w:r w:rsidRPr="00CF0DF4">
        <w:rPr>
          <w:color w:val="auto"/>
          <w:sz w:val="20"/>
          <w:szCs w:val="22"/>
        </w:rPr>
        <w:tab/>
      </w:r>
      <w:r w:rsidRPr="00CF0DF4">
        <w:rPr>
          <w:color w:val="auto"/>
          <w:sz w:val="20"/>
          <w:szCs w:val="22"/>
        </w:rPr>
        <w:tab/>
      </w:r>
      <w:r w:rsidRPr="00CF0DF4">
        <w:rPr>
          <w:color w:val="auto"/>
          <w:sz w:val="20"/>
          <w:szCs w:val="22"/>
        </w:rPr>
        <w:tab/>
      </w:r>
      <w:r w:rsidRPr="00CF0DF4">
        <w:rPr>
          <w:color w:val="auto"/>
          <w:sz w:val="20"/>
          <w:szCs w:val="22"/>
        </w:rPr>
        <w:tab/>
      </w:r>
      <w:r w:rsidR="00B91D8B" w:rsidRPr="00CF0DF4">
        <w:rPr>
          <w:color w:val="auto"/>
          <w:sz w:val="20"/>
          <w:szCs w:val="22"/>
        </w:rPr>
        <w:tab/>
      </w:r>
      <w:r w:rsidR="00B91D8B" w:rsidRPr="00CF0DF4">
        <w:rPr>
          <w:color w:val="auto"/>
          <w:sz w:val="20"/>
          <w:szCs w:val="22"/>
        </w:rPr>
        <w:tab/>
      </w:r>
      <w:r w:rsidR="00B91D8B" w:rsidRPr="00CF0DF4">
        <w:rPr>
          <w:color w:val="auto"/>
          <w:sz w:val="20"/>
          <w:szCs w:val="22"/>
        </w:rPr>
        <w:tab/>
      </w:r>
      <w:r w:rsidR="00B91D8B" w:rsidRPr="00CF0DF4">
        <w:rPr>
          <w:color w:val="auto"/>
          <w:sz w:val="20"/>
          <w:szCs w:val="22"/>
        </w:rPr>
        <w:tab/>
      </w:r>
      <w:r w:rsidR="00F10D92" w:rsidRPr="00CF0DF4">
        <w:rPr>
          <w:color w:val="auto"/>
          <w:sz w:val="20"/>
          <w:szCs w:val="22"/>
        </w:rPr>
        <w:tab/>
      </w:r>
      <w:r w:rsidR="00F10D92" w:rsidRPr="00CF0DF4">
        <w:rPr>
          <w:color w:val="auto"/>
          <w:sz w:val="20"/>
          <w:szCs w:val="22"/>
        </w:rPr>
        <w:tab/>
      </w:r>
      <w:r w:rsidR="00F10D92" w:rsidRPr="00CF0DF4">
        <w:rPr>
          <w:color w:val="auto"/>
          <w:sz w:val="20"/>
          <w:szCs w:val="22"/>
        </w:rPr>
        <w:tab/>
      </w:r>
      <w:r w:rsidR="00B91D8B" w:rsidRPr="00CF0DF4">
        <w:rPr>
          <w:color w:val="auto"/>
          <w:sz w:val="20"/>
          <w:szCs w:val="22"/>
        </w:rPr>
        <w:t>0 312 410 68 22</w:t>
      </w:r>
    </w:p>
    <w:p w:rsidR="00CE5011" w:rsidRPr="00CF0DF4" w:rsidRDefault="00CE5011" w:rsidP="00642501">
      <w:pPr>
        <w:pStyle w:val="BAKILK"/>
        <w:ind w:left="0" w:firstLine="0"/>
        <w:rPr>
          <w:color w:val="auto"/>
          <w:sz w:val="20"/>
          <w:szCs w:val="22"/>
        </w:rPr>
      </w:pPr>
    </w:p>
    <w:p w:rsidR="00454106" w:rsidRPr="00F10D92" w:rsidRDefault="00F10D92" w:rsidP="00CE5011">
      <w:pPr>
        <w:pStyle w:val="BAKILK"/>
        <w:spacing w:before="0"/>
        <w:ind w:left="0" w:firstLine="0"/>
        <w:rPr>
          <w:color w:val="000000" w:themeColor="text1"/>
          <w:sz w:val="22"/>
          <w:szCs w:val="22"/>
        </w:rPr>
      </w:pPr>
      <w:r>
        <w:rPr>
          <w:color w:val="000000" w:themeColor="text1"/>
          <w:sz w:val="20"/>
          <w:szCs w:val="20"/>
        </w:rPr>
        <w:t>İçişleri Bakanlığı (</w:t>
      </w:r>
      <w:r w:rsidR="00CE5011" w:rsidRPr="00F10D92">
        <w:rPr>
          <w:color w:val="000000" w:themeColor="text1"/>
          <w:sz w:val="20"/>
          <w:szCs w:val="20"/>
        </w:rPr>
        <w:t xml:space="preserve">J. Genel </w:t>
      </w:r>
      <w:proofErr w:type="gramStart"/>
      <w:r w:rsidR="00CE5011" w:rsidRPr="00F10D92">
        <w:rPr>
          <w:color w:val="000000" w:themeColor="text1"/>
          <w:sz w:val="20"/>
          <w:szCs w:val="20"/>
        </w:rPr>
        <w:t>Komutanlığı</w:t>
      </w:r>
      <w:r>
        <w:rPr>
          <w:color w:val="000000" w:themeColor="text1"/>
          <w:sz w:val="20"/>
          <w:szCs w:val="20"/>
        </w:rPr>
        <w:t xml:space="preserve">) </w:t>
      </w:r>
      <w:r w:rsidR="00CE5011" w:rsidRPr="00F10D92">
        <w:rPr>
          <w:color w:val="000000" w:themeColor="text1"/>
          <w:sz w:val="20"/>
          <w:szCs w:val="20"/>
        </w:rPr>
        <w:t xml:space="preserve"> İrtibat</w:t>
      </w:r>
      <w:proofErr w:type="gramEnd"/>
      <w:r w:rsidR="00CE5011" w:rsidRPr="00F10D92">
        <w:rPr>
          <w:color w:val="000000" w:themeColor="text1"/>
          <w:sz w:val="20"/>
          <w:szCs w:val="20"/>
        </w:rPr>
        <w:t xml:space="preserve"> Numaraları: </w:t>
      </w:r>
      <w:r w:rsidR="00CE5011" w:rsidRPr="00F10D92">
        <w:rPr>
          <w:color w:val="000000" w:themeColor="text1"/>
          <w:sz w:val="20"/>
          <w:szCs w:val="20"/>
        </w:rPr>
        <w:tab/>
      </w:r>
      <w:r>
        <w:rPr>
          <w:color w:val="000000" w:themeColor="text1"/>
          <w:sz w:val="20"/>
          <w:szCs w:val="20"/>
        </w:rPr>
        <w:tab/>
      </w:r>
      <w:r w:rsidR="00CE5011" w:rsidRPr="00F10D92">
        <w:rPr>
          <w:color w:val="000000" w:themeColor="text1"/>
          <w:sz w:val="20"/>
          <w:szCs w:val="20"/>
        </w:rPr>
        <w:t>0 312  464 86 50</w:t>
      </w:r>
    </w:p>
    <w:p w:rsidR="00CE5011" w:rsidRPr="00F10D92" w:rsidRDefault="00CE5011" w:rsidP="00CE5011">
      <w:pPr>
        <w:spacing w:after="0" w:line="240" w:lineRule="auto"/>
        <w:ind w:left="-142" w:right="-142"/>
        <w:rPr>
          <w:rFonts w:ascii="Arial" w:hAnsi="Arial" w:cs="Arial"/>
          <w:sz w:val="20"/>
          <w:szCs w:val="20"/>
        </w:rPr>
      </w:pPr>
      <w:r w:rsidRPr="00F10D92">
        <w:rPr>
          <w:rFonts w:ascii="Arial" w:hAnsi="Arial" w:cs="Arial"/>
        </w:rPr>
        <w:t xml:space="preserve">  </w:t>
      </w:r>
      <w:r w:rsidRPr="00F10D92">
        <w:rPr>
          <w:rFonts w:ascii="Arial" w:hAnsi="Arial" w:cs="Arial"/>
        </w:rPr>
        <w:tab/>
      </w:r>
      <w:r w:rsidRPr="00F10D92">
        <w:rPr>
          <w:rFonts w:ascii="Arial" w:hAnsi="Arial" w:cs="Arial"/>
        </w:rPr>
        <w:tab/>
      </w:r>
      <w:r w:rsidRPr="00F10D92">
        <w:rPr>
          <w:rFonts w:ascii="Arial" w:hAnsi="Arial" w:cs="Arial"/>
        </w:rPr>
        <w:tab/>
      </w:r>
      <w:r w:rsidRPr="00F10D92">
        <w:rPr>
          <w:rFonts w:ascii="Arial" w:hAnsi="Arial" w:cs="Arial"/>
        </w:rPr>
        <w:tab/>
      </w:r>
      <w:r w:rsidRPr="00F10D92">
        <w:rPr>
          <w:rFonts w:ascii="Arial" w:hAnsi="Arial" w:cs="Arial"/>
        </w:rPr>
        <w:tab/>
      </w:r>
      <w:r w:rsidRPr="00F10D92">
        <w:rPr>
          <w:rFonts w:ascii="Arial" w:hAnsi="Arial" w:cs="Arial"/>
        </w:rPr>
        <w:tab/>
      </w:r>
      <w:r w:rsidRPr="00F10D92">
        <w:rPr>
          <w:rFonts w:ascii="Arial" w:hAnsi="Arial" w:cs="Arial"/>
        </w:rPr>
        <w:tab/>
      </w:r>
      <w:r w:rsidR="00F10D92">
        <w:rPr>
          <w:rFonts w:ascii="Arial" w:hAnsi="Arial" w:cs="Arial"/>
        </w:rPr>
        <w:tab/>
      </w:r>
      <w:r w:rsidR="00F10D92">
        <w:rPr>
          <w:rFonts w:ascii="Arial" w:hAnsi="Arial" w:cs="Arial"/>
        </w:rPr>
        <w:tab/>
      </w:r>
      <w:r w:rsidR="00F10D92">
        <w:rPr>
          <w:rFonts w:ascii="Arial" w:hAnsi="Arial" w:cs="Arial"/>
        </w:rPr>
        <w:tab/>
      </w:r>
      <w:r w:rsidRPr="00F10D92">
        <w:rPr>
          <w:rFonts w:ascii="Arial" w:hAnsi="Arial" w:cs="Arial"/>
          <w:sz w:val="20"/>
          <w:szCs w:val="20"/>
        </w:rPr>
        <w:t xml:space="preserve">0 </w:t>
      </w:r>
      <w:proofErr w:type="gramStart"/>
      <w:r w:rsidRPr="00F10D92">
        <w:rPr>
          <w:rFonts w:ascii="Arial" w:hAnsi="Arial" w:cs="Arial"/>
          <w:sz w:val="20"/>
          <w:szCs w:val="20"/>
        </w:rPr>
        <w:t>312  464</w:t>
      </w:r>
      <w:proofErr w:type="gramEnd"/>
      <w:r w:rsidRPr="00F10D92">
        <w:rPr>
          <w:rFonts w:ascii="Arial" w:hAnsi="Arial" w:cs="Arial"/>
          <w:sz w:val="20"/>
          <w:szCs w:val="20"/>
        </w:rPr>
        <w:t xml:space="preserve">  86 55</w:t>
      </w:r>
    </w:p>
    <w:p w:rsidR="00CE5011" w:rsidRPr="00F10D92" w:rsidRDefault="00BA4CAB" w:rsidP="00F10D92">
      <w:pPr>
        <w:spacing w:after="0" w:line="240" w:lineRule="auto"/>
        <w:ind w:left="6230" w:right="-142" w:firstLine="142"/>
        <w:rPr>
          <w:rFonts w:ascii="Arial" w:hAnsi="Arial" w:cs="Arial"/>
          <w:sz w:val="20"/>
          <w:szCs w:val="20"/>
        </w:rPr>
      </w:pPr>
      <w:r w:rsidRPr="00F10D92">
        <w:rPr>
          <w:rFonts w:ascii="Arial" w:hAnsi="Arial" w:cs="Arial"/>
          <w:sz w:val="20"/>
          <w:szCs w:val="20"/>
        </w:rPr>
        <w:t xml:space="preserve">0 </w:t>
      </w:r>
      <w:proofErr w:type="gramStart"/>
      <w:r w:rsidRPr="00F10D92">
        <w:rPr>
          <w:rFonts w:ascii="Arial" w:hAnsi="Arial" w:cs="Arial"/>
          <w:sz w:val="20"/>
          <w:szCs w:val="20"/>
        </w:rPr>
        <w:t>312  464</w:t>
      </w:r>
      <w:proofErr w:type="gramEnd"/>
      <w:r w:rsidRPr="00F10D92">
        <w:rPr>
          <w:rFonts w:ascii="Arial" w:hAnsi="Arial" w:cs="Arial"/>
          <w:sz w:val="20"/>
          <w:szCs w:val="20"/>
        </w:rPr>
        <w:t xml:space="preserve">  86 56</w:t>
      </w:r>
    </w:p>
    <w:p w:rsidR="00F371FD" w:rsidRDefault="00CE5011" w:rsidP="00A94C7B">
      <w:pPr>
        <w:ind w:left="-142" w:right="-142"/>
        <w:rPr>
          <w:rFonts w:ascii="Arial" w:hAnsi="Arial" w:cs="Arial"/>
          <w:sz w:val="20"/>
          <w:szCs w:val="20"/>
        </w:rPr>
      </w:pPr>
      <w:r w:rsidRPr="00F10D92">
        <w:rPr>
          <w:rFonts w:ascii="Arial" w:hAnsi="Arial" w:cs="Arial"/>
          <w:sz w:val="20"/>
          <w:szCs w:val="20"/>
        </w:rPr>
        <w:tab/>
      </w:r>
      <w:r w:rsidRPr="00F10D92">
        <w:rPr>
          <w:rFonts w:ascii="Arial" w:hAnsi="Arial" w:cs="Arial"/>
          <w:sz w:val="20"/>
          <w:szCs w:val="20"/>
        </w:rPr>
        <w:tab/>
      </w:r>
      <w:r w:rsidRPr="00F10D92">
        <w:rPr>
          <w:rFonts w:ascii="Arial" w:hAnsi="Arial" w:cs="Arial"/>
          <w:sz w:val="20"/>
          <w:szCs w:val="20"/>
        </w:rPr>
        <w:tab/>
      </w:r>
      <w:r w:rsidRPr="00F10D92">
        <w:rPr>
          <w:rFonts w:ascii="Arial" w:hAnsi="Arial" w:cs="Arial"/>
          <w:sz w:val="20"/>
          <w:szCs w:val="20"/>
        </w:rPr>
        <w:tab/>
      </w:r>
    </w:p>
    <w:p w:rsidR="00CF0DF4" w:rsidRDefault="004B4269" w:rsidP="00A94C7B">
      <w:pPr>
        <w:ind w:left="-142" w:right="-142"/>
        <w:rPr>
          <w:rFonts w:ascii="Arial" w:hAnsi="Arial" w:cs="Arial"/>
          <w:sz w:val="20"/>
          <w:szCs w:val="20"/>
        </w:rPr>
      </w:pPr>
      <w:r>
        <w:rPr>
          <w:rFonts w:ascii="Arial" w:hAnsi="Arial" w:cs="Arial"/>
          <w:sz w:val="20"/>
          <w:szCs w:val="20"/>
        </w:rPr>
        <w:t>Sağlık Bilimleri Üniversitesi Gülhane Tıp Fakültesi Öğrenci İşleri                0312 304 61 73</w:t>
      </w:r>
      <w:bookmarkStart w:id="0" w:name="_GoBack"/>
      <w:bookmarkEnd w:id="0"/>
    </w:p>
    <w:p w:rsidR="00CF0DF4" w:rsidRPr="00F10D92" w:rsidRDefault="00CF0DF4" w:rsidP="00A94C7B">
      <w:pPr>
        <w:ind w:left="-142" w:right="-142"/>
        <w:rPr>
          <w:b/>
          <w:sz w:val="28"/>
        </w:rPr>
      </w:pPr>
    </w:p>
    <w:p w:rsidR="005028B6" w:rsidRDefault="005028B6"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5028B6" w:rsidRDefault="005028B6"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5028B6" w:rsidRDefault="005028B6"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5028B6" w:rsidRDefault="005028B6"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5028B6" w:rsidRDefault="005028B6"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5028B6" w:rsidRDefault="005028B6"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920E8B" w:rsidRDefault="00920E8B"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920E8B" w:rsidRDefault="00920E8B"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5028B6" w:rsidRDefault="005028B6"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5028B6" w:rsidRDefault="005028B6"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5028B6" w:rsidRDefault="005028B6" w:rsidP="00F371FD">
      <w:pPr>
        <w:pStyle w:val="BAKILK"/>
        <w:tabs>
          <w:tab w:val="clear" w:pos="539"/>
          <w:tab w:val="clear" w:pos="624"/>
          <w:tab w:val="left" w:pos="0"/>
        </w:tabs>
        <w:spacing w:before="0"/>
        <w:ind w:left="0" w:firstLine="0"/>
        <w:jc w:val="center"/>
        <w:rPr>
          <w:rFonts w:asciiTheme="minorHAnsi" w:hAnsiTheme="minorHAnsi" w:cstheme="minorHAnsi"/>
          <w:b/>
          <w:color w:val="auto"/>
          <w:sz w:val="28"/>
          <w:szCs w:val="22"/>
        </w:rPr>
      </w:pPr>
    </w:p>
    <w:p w:rsidR="00F371FD" w:rsidRDefault="00F371FD" w:rsidP="00F371FD">
      <w:pPr>
        <w:jc w:val="both"/>
        <w:rPr>
          <w:rFonts w:ascii="Arial" w:hAnsi="Arial" w:cs="Arial"/>
          <w:b/>
        </w:rPr>
      </w:pPr>
    </w:p>
    <w:p w:rsidR="008B5A18" w:rsidRDefault="008B5A18" w:rsidP="008B5A18">
      <w:pPr>
        <w:pStyle w:val="BAKILK"/>
        <w:tabs>
          <w:tab w:val="left" w:pos="0"/>
        </w:tabs>
        <w:spacing w:before="0"/>
        <w:ind w:left="0" w:firstLine="0"/>
        <w:jc w:val="center"/>
        <w:rPr>
          <w:rFonts w:asciiTheme="minorHAnsi" w:hAnsiTheme="minorHAnsi" w:cstheme="minorHAnsi"/>
          <w:b/>
          <w:color w:val="auto"/>
          <w:sz w:val="28"/>
          <w:szCs w:val="22"/>
        </w:rPr>
      </w:pPr>
      <w:r>
        <w:rPr>
          <w:rFonts w:asciiTheme="minorHAnsi" w:hAnsiTheme="minorHAnsi" w:cstheme="minorHAnsi"/>
          <w:b/>
          <w:color w:val="auto"/>
          <w:sz w:val="28"/>
          <w:szCs w:val="22"/>
        </w:rPr>
        <w:t xml:space="preserve">2017-2018 YILI </w:t>
      </w:r>
    </w:p>
    <w:p w:rsidR="008B5A18" w:rsidRDefault="008B5A18" w:rsidP="008B5A18">
      <w:pPr>
        <w:pStyle w:val="BAKILK"/>
        <w:tabs>
          <w:tab w:val="left" w:pos="0"/>
        </w:tabs>
        <w:spacing w:before="0"/>
        <w:ind w:left="0" w:firstLine="0"/>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MSB ve İÇİŞLERİ BAKANLIĞI NAM VE HESABINA </w:t>
      </w:r>
    </w:p>
    <w:p w:rsidR="008B5A18" w:rsidRDefault="008B5A18" w:rsidP="008B5A18">
      <w:pPr>
        <w:pStyle w:val="BAKILK"/>
        <w:tabs>
          <w:tab w:val="left" w:pos="0"/>
        </w:tabs>
        <w:spacing w:before="0"/>
        <w:ind w:left="0" w:firstLine="0"/>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SAĞLIK BİLİMLERİ ÜNİVERSİTESİ </w:t>
      </w:r>
    </w:p>
    <w:p w:rsidR="008B5A18" w:rsidRDefault="008B5A18" w:rsidP="008B5A18">
      <w:pPr>
        <w:pStyle w:val="BAKILK"/>
        <w:tabs>
          <w:tab w:val="left" w:pos="0"/>
        </w:tabs>
        <w:spacing w:before="0"/>
        <w:ind w:left="0" w:firstLine="0"/>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GÜLHANE TIP FAKÜLTESİNE </w:t>
      </w:r>
    </w:p>
    <w:p w:rsidR="008B5A18" w:rsidRDefault="008B5A18" w:rsidP="008B5A18">
      <w:pPr>
        <w:spacing w:line="240" w:lineRule="auto"/>
        <w:ind w:left="-142" w:right="-142"/>
        <w:jc w:val="center"/>
        <w:rPr>
          <w:rFonts w:cstheme="minorHAnsi"/>
          <w:b/>
          <w:sz w:val="28"/>
          <w:szCs w:val="28"/>
        </w:rPr>
      </w:pPr>
      <w:r>
        <w:rPr>
          <w:rFonts w:cstheme="minorHAnsi"/>
          <w:b/>
          <w:sz w:val="28"/>
          <w:szCs w:val="28"/>
        </w:rPr>
        <w:t>ARA SINIFLARDAN TABAN PUANI ŞARTI ARANMAKSIZIN VE BELİRLENEN KONTENJAN ÇERÇEVESİNDE YATAY GEÇİŞLE ALINACAK ÖĞRENCİLERE AİT BAŞVURU TAKVİMİ</w:t>
      </w:r>
    </w:p>
    <w:p w:rsidR="008B5A18" w:rsidRDefault="008B5A18" w:rsidP="008B5A18">
      <w:pPr>
        <w:jc w:val="both"/>
        <w:rPr>
          <w:rFonts w:ascii="Arial" w:hAnsi="Arial" w:cs="Arial"/>
          <w:b/>
        </w:rPr>
      </w:pPr>
    </w:p>
    <w:tbl>
      <w:tblPr>
        <w:tblStyle w:val="TabloKlavuzu"/>
        <w:tblW w:w="0" w:type="auto"/>
        <w:tblInd w:w="0" w:type="dxa"/>
        <w:tblLook w:val="04A0" w:firstRow="1" w:lastRow="0" w:firstColumn="1" w:lastColumn="0" w:noHBand="0" w:noVBand="1"/>
      </w:tblPr>
      <w:tblGrid>
        <w:gridCol w:w="1873"/>
        <w:gridCol w:w="2430"/>
        <w:gridCol w:w="4901"/>
      </w:tblGrid>
      <w:tr w:rsidR="008B5A18" w:rsidTr="008B5A18">
        <w:tc>
          <w:tcPr>
            <w:tcW w:w="1951" w:type="dxa"/>
            <w:tcBorders>
              <w:top w:val="single" w:sz="4" w:space="0" w:color="auto"/>
              <w:left w:val="single" w:sz="4" w:space="0" w:color="auto"/>
              <w:bottom w:val="single" w:sz="4" w:space="0" w:color="auto"/>
              <w:right w:val="single" w:sz="4" w:space="0" w:color="auto"/>
            </w:tcBorders>
            <w:hideMark/>
          </w:tcPr>
          <w:p w:rsidR="008B5A18" w:rsidRDefault="008B5A18">
            <w:pPr>
              <w:jc w:val="center"/>
              <w:rPr>
                <w:rFonts w:ascii="Arial" w:hAnsi="Arial" w:cs="Arial"/>
                <w:b/>
              </w:rPr>
            </w:pPr>
            <w:r>
              <w:rPr>
                <w:rFonts w:ascii="Arial" w:hAnsi="Arial" w:cs="Arial"/>
                <w:b/>
              </w:rPr>
              <w:t>TARİH</w:t>
            </w:r>
          </w:p>
        </w:tc>
        <w:tc>
          <w:tcPr>
            <w:tcW w:w="2189" w:type="dxa"/>
            <w:tcBorders>
              <w:top w:val="single" w:sz="4" w:space="0" w:color="auto"/>
              <w:left w:val="single" w:sz="4" w:space="0" w:color="auto"/>
              <w:bottom w:val="single" w:sz="4" w:space="0" w:color="auto"/>
              <w:right w:val="single" w:sz="4" w:space="0" w:color="auto"/>
            </w:tcBorders>
            <w:hideMark/>
          </w:tcPr>
          <w:p w:rsidR="008B5A18" w:rsidRDefault="008B5A18">
            <w:pPr>
              <w:jc w:val="center"/>
              <w:rPr>
                <w:rFonts w:ascii="Arial" w:hAnsi="Arial" w:cs="Arial"/>
                <w:b/>
              </w:rPr>
            </w:pPr>
            <w:r>
              <w:rPr>
                <w:rFonts w:ascii="Arial" w:hAnsi="Arial" w:cs="Arial"/>
                <w:b/>
              </w:rPr>
              <w:t>İŞLEM MAKAMI</w:t>
            </w:r>
          </w:p>
        </w:tc>
        <w:tc>
          <w:tcPr>
            <w:tcW w:w="5148" w:type="dxa"/>
            <w:tcBorders>
              <w:top w:val="single" w:sz="4" w:space="0" w:color="auto"/>
              <w:left w:val="single" w:sz="4" w:space="0" w:color="auto"/>
              <w:bottom w:val="single" w:sz="4" w:space="0" w:color="auto"/>
              <w:right w:val="single" w:sz="4" w:space="0" w:color="auto"/>
            </w:tcBorders>
            <w:hideMark/>
          </w:tcPr>
          <w:p w:rsidR="008B5A18" w:rsidRDefault="008B5A18">
            <w:pPr>
              <w:jc w:val="center"/>
              <w:rPr>
                <w:rFonts w:ascii="Arial" w:hAnsi="Arial" w:cs="Arial"/>
                <w:b/>
              </w:rPr>
            </w:pPr>
            <w:r>
              <w:rPr>
                <w:rFonts w:ascii="Arial" w:hAnsi="Arial" w:cs="Arial"/>
                <w:b/>
              </w:rPr>
              <w:t>FAALİYET YERİ</w:t>
            </w:r>
          </w:p>
        </w:tc>
      </w:tr>
      <w:tr w:rsidR="008B5A18" w:rsidTr="008B5A18">
        <w:trPr>
          <w:trHeight w:val="999"/>
        </w:trPr>
        <w:tc>
          <w:tcPr>
            <w:tcW w:w="1951" w:type="dxa"/>
            <w:tcBorders>
              <w:top w:val="single" w:sz="4" w:space="0" w:color="auto"/>
              <w:left w:val="single" w:sz="4" w:space="0" w:color="auto"/>
              <w:bottom w:val="single" w:sz="4" w:space="0" w:color="auto"/>
              <w:right w:val="single" w:sz="4" w:space="0" w:color="auto"/>
            </w:tcBorders>
            <w:vAlign w:val="center"/>
            <w:hideMark/>
          </w:tcPr>
          <w:p w:rsidR="008B5A18" w:rsidRDefault="008B5A18">
            <w:pPr>
              <w:rPr>
                <w:rFonts w:ascii="Arial" w:hAnsi="Arial" w:cs="Arial"/>
              </w:rPr>
            </w:pPr>
            <w:r>
              <w:rPr>
                <w:rFonts w:ascii="Arial" w:hAnsi="Arial" w:cs="Arial"/>
              </w:rPr>
              <w:t>11-22 Eylül 2017</w:t>
            </w:r>
          </w:p>
        </w:tc>
        <w:tc>
          <w:tcPr>
            <w:tcW w:w="2189"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center"/>
              <w:rPr>
                <w:rFonts w:ascii="Arial" w:hAnsi="Arial" w:cs="Arial"/>
              </w:rPr>
            </w:pPr>
            <w:r>
              <w:rPr>
                <w:rFonts w:ascii="Arial" w:hAnsi="Arial" w:cs="Arial"/>
              </w:rPr>
              <w:t>Sağlık Bilimleri Üniversitesi</w:t>
            </w:r>
          </w:p>
        </w:tc>
        <w:tc>
          <w:tcPr>
            <w:tcW w:w="5148"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both"/>
              <w:rPr>
                <w:rFonts w:ascii="Arial" w:hAnsi="Arial" w:cs="Arial"/>
              </w:rPr>
            </w:pPr>
            <w:r>
              <w:rPr>
                <w:rFonts w:ascii="Arial" w:hAnsi="Arial" w:cs="Arial"/>
              </w:rPr>
              <w:t>Giriş koşullarının SBÜ internet sayfasında yayınlanması ve öğrencilerin başvuruları</w:t>
            </w:r>
          </w:p>
        </w:tc>
      </w:tr>
      <w:tr w:rsidR="008B5A18" w:rsidTr="008B5A18">
        <w:trPr>
          <w:trHeight w:val="842"/>
        </w:trPr>
        <w:tc>
          <w:tcPr>
            <w:tcW w:w="1951" w:type="dxa"/>
            <w:tcBorders>
              <w:top w:val="single" w:sz="4" w:space="0" w:color="auto"/>
              <w:left w:val="single" w:sz="4" w:space="0" w:color="auto"/>
              <w:bottom w:val="single" w:sz="4" w:space="0" w:color="auto"/>
              <w:right w:val="single" w:sz="4" w:space="0" w:color="auto"/>
            </w:tcBorders>
            <w:vAlign w:val="center"/>
            <w:hideMark/>
          </w:tcPr>
          <w:p w:rsidR="008B5A18" w:rsidRDefault="008B5A18">
            <w:pPr>
              <w:rPr>
                <w:rFonts w:ascii="Arial" w:hAnsi="Arial" w:cs="Arial"/>
              </w:rPr>
            </w:pPr>
            <w:r>
              <w:rPr>
                <w:rFonts w:ascii="Arial" w:hAnsi="Arial" w:cs="Arial"/>
              </w:rPr>
              <w:t>13 Eylül 2017</w:t>
            </w:r>
          </w:p>
        </w:tc>
        <w:tc>
          <w:tcPr>
            <w:tcW w:w="2189"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center"/>
              <w:rPr>
                <w:rFonts w:ascii="Arial" w:hAnsi="Arial" w:cs="Arial"/>
              </w:rPr>
            </w:pPr>
            <w:r>
              <w:rPr>
                <w:rFonts w:ascii="Arial" w:hAnsi="Arial" w:cs="Arial"/>
              </w:rPr>
              <w:t>MSB PERTEM, Jandarma ve Sahil Güvenlik Akademisi PERTEM</w:t>
            </w:r>
          </w:p>
        </w:tc>
        <w:tc>
          <w:tcPr>
            <w:tcW w:w="5148"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both"/>
              <w:rPr>
                <w:rFonts w:ascii="Arial" w:hAnsi="Arial" w:cs="Arial"/>
              </w:rPr>
            </w:pPr>
            <w:r>
              <w:rPr>
                <w:rFonts w:ascii="Arial" w:hAnsi="Arial" w:cs="Arial"/>
              </w:rPr>
              <w:t>FYT ve mülakat başvuru duyurusunun MSB, İçişleri Bakanlığı ve Jandarma Genel Komutanlığı internet sayfalarında yayınlanması</w:t>
            </w:r>
          </w:p>
        </w:tc>
      </w:tr>
      <w:tr w:rsidR="008B5A18" w:rsidTr="008B5A18">
        <w:trPr>
          <w:trHeight w:val="1033"/>
        </w:trPr>
        <w:tc>
          <w:tcPr>
            <w:tcW w:w="1951" w:type="dxa"/>
            <w:tcBorders>
              <w:top w:val="single" w:sz="4" w:space="0" w:color="auto"/>
              <w:left w:val="single" w:sz="4" w:space="0" w:color="auto"/>
              <w:bottom w:val="single" w:sz="4" w:space="0" w:color="auto"/>
              <w:right w:val="single" w:sz="4" w:space="0" w:color="auto"/>
            </w:tcBorders>
            <w:vAlign w:val="center"/>
            <w:hideMark/>
          </w:tcPr>
          <w:p w:rsidR="008B5A18" w:rsidRDefault="008B5A18">
            <w:pPr>
              <w:rPr>
                <w:rFonts w:ascii="Arial" w:hAnsi="Arial" w:cs="Arial"/>
              </w:rPr>
            </w:pPr>
            <w:r>
              <w:rPr>
                <w:rFonts w:ascii="Arial" w:hAnsi="Arial" w:cs="Arial"/>
              </w:rPr>
              <w:t>25-26 Eylül 2017</w:t>
            </w:r>
          </w:p>
        </w:tc>
        <w:tc>
          <w:tcPr>
            <w:tcW w:w="2189"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center"/>
              <w:rPr>
                <w:rFonts w:ascii="Arial" w:hAnsi="Arial" w:cs="Arial"/>
              </w:rPr>
            </w:pPr>
            <w:r>
              <w:rPr>
                <w:rFonts w:ascii="Arial" w:hAnsi="Arial" w:cs="Arial"/>
              </w:rPr>
              <w:t>Sağlık Bilimleri Üniversitesi</w:t>
            </w:r>
          </w:p>
        </w:tc>
        <w:tc>
          <w:tcPr>
            <w:tcW w:w="5148"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both"/>
              <w:rPr>
                <w:rFonts w:ascii="Arial" w:hAnsi="Arial" w:cs="Arial"/>
              </w:rPr>
            </w:pPr>
            <w:r>
              <w:rPr>
                <w:rFonts w:ascii="Arial" w:hAnsi="Arial" w:cs="Arial"/>
              </w:rPr>
              <w:t>Adayların akademik değerlendirme ve kabulünün yapılması (SBÜ Gülhane Tıp Fakültesi Öğrenci İşleri)</w:t>
            </w:r>
          </w:p>
        </w:tc>
      </w:tr>
      <w:tr w:rsidR="008B5A18" w:rsidTr="008B5A18">
        <w:trPr>
          <w:trHeight w:val="709"/>
        </w:trPr>
        <w:tc>
          <w:tcPr>
            <w:tcW w:w="1951" w:type="dxa"/>
            <w:tcBorders>
              <w:top w:val="single" w:sz="4" w:space="0" w:color="auto"/>
              <w:left w:val="single" w:sz="4" w:space="0" w:color="auto"/>
              <w:bottom w:val="single" w:sz="4" w:space="0" w:color="auto"/>
              <w:right w:val="single" w:sz="4" w:space="0" w:color="auto"/>
            </w:tcBorders>
            <w:vAlign w:val="center"/>
            <w:hideMark/>
          </w:tcPr>
          <w:p w:rsidR="008B5A18" w:rsidRDefault="008B5A18">
            <w:pPr>
              <w:rPr>
                <w:rFonts w:ascii="Arial" w:hAnsi="Arial" w:cs="Arial"/>
              </w:rPr>
            </w:pPr>
            <w:r>
              <w:rPr>
                <w:rFonts w:ascii="Arial" w:hAnsi="Arial" w:cs="Arial"/>
              </w:rPr>
              <w:t>26-27 Eylül 2017</w:t>
            </w:r>
          </w:p>
        </w:tc>
        <w:tc>
          <w:tcPr>
            <w:tcW w:w="2189"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center"/>
              <w:rPr>
                <w:rFonts w:ascii="Arial" w:hAnsi="Arial" w:cs="Arial"/>
              </w:rPr>
            </w:pPr>
            <w:proofErr w:type="gramStart"/>
            <w:r w:rsidRPr="00F10D92">
              <w:rPr>
                <w:rFonts w:ascii="Arial" w:hAnsi="Arial" w:cs="Arial"/>
              </w:rPr>
              <w:t>M</w:t>
            </w:r>
            <w:r>
              <w:rPr>
                <w:rFonts w:ascii="Arial" w:hAnsi="Arial" w:cs="Arial"/>
              </w:rPr>
              <w:t>illi</w:t>
            </w:r>
            <w:proofErr w:type="gramEnd"/>
            <w:r>
              <w:rPr>
                <w:rFonts w:ascii="Arial" w:hAnsi="Arial" w:cs="Arial"/>
              </w:rPr>
              <w:t xml:space="preserve"> Savunma Bakanlığı</w:t>
            </w:r>
            <w:r w:rsidRPr="00F10D92">
              <w:rPr>
                <w:rFonts w:ascii="Arial" w:hAnsi="Arial" w:cs="Arial"/>
              </w:rPr>
              <w:t xml:space="preserve"> PERTEM, </w:t>
            </w:r>
            <w:r>
              <w:rPr>
                <w:rFonts w:ascii="Arial" w:hAnsi="Arial" w:cs="Arial"/>
              </w:rPr>
              <w:t>İçişleri Bakanlığı (</w:t>
            </w:r>
            <w:r w:rsidRPr="00F10D92">
              <w:rPr>
                <w:rFonts w:ascii="Arial" w:hAnsi="Arial" w:cs="Arial"/>
              </w:rPr>
              <w:t xml:space="preserve">Jandarma </w:t>
            </w:r>
            <w:r>
              <w:rPr>
                <w:rFonts w:ascii="Arial" w:hAnsi="Arial" w:cs="Arial"/>
              </w:rPr>
              <w:t xml:space="preserve">ve </w:t>
            </w:r>
            <w:r w:rsidRPr="00F10D92">
              <w:rPr>
                <w:rFonts w:ascii="Arial" w:hAnsi="Arial" w:cs="Arial"/>
              </w:rPr>
              <w:t>Sahil Güvenlik Akademisi</w:t>
            </w:r>
            <w:r>
              <w:rPr>
                <w:rFonts w:ascii="Arial" w:hAnsi="Arial" w:cs="Arial"/>
              </w:rPr>
              <w:t>)</w:t>
            </w:r>
            <w:r w:rsidRPr="00F10D92">
              <w:rPr>
                <w:rFonts w:ascii="Arial" w:hAnsi="Arial" w:cs="Arial"/>
              </w:rPr>
              <w:t xml:space="preserve"> PERTEM</w:t>
            </w:r>
          </w:p>
        </w:tc>
        <w:tc>
          <w:tcPr>
            <w:tcW w:w="5148"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both"/>
              <w:rPr>
                <w:rFonts w:ascii="Arial" w:hAnsi="Arial" w:cs="Arial"/>
              </w:rPr>
            </w:pPr>
            <w:r>
              <w:rPr>
                <w:rFonts w:ascii="Arial" w:hAnsi="Arial" w:cs="Arial"/>
              </w:rPr>
              <w:t>FYT, mülakat ve güvenlik soruşturmasının yapılması</w:t>
            </w:r>
          </w:p>
        </w:tc>
      </w:tr>
      <w:tr w:rsidR="008B5A18" w:rsidTr="008B5A18">
        <w:tc>
          <w:tcPr>
            <w:tcW w:w="1951" w:type="dxa"/>
            <w:tcBorders>
              <w:top w:val="single" w:sz="4" w:space="0" w:color="auto"/>
              <w:left w:val="single" w:sz="4" w:space="0" w:color="auto"/>
              <w:bottom w:val="single" w:sz="4" w:space="0" w:color="auto"/>
              <w:right w:val="single" w:sz="4" w:space="0" w:color="auto"/>
            </w:tcBorders>
            <w:vAlign w:val="center"/>
            <w:hideMark/>
          </w:tcPr>
          <w:p w:rsidR="008B5A18" w:rsidRDefault="008B5A18">
            <w:pPr>
              <w:rPr>
                <w:rFonts w:ascii="Arial" w:hAnsi="Arial" w:cs="Arial"/>
              </w:rPr>
            </w:pPr>
            <w:r>
              <w:rPr>
                <w:rFonts w:ascii="Arial" w:hAnsi="Arial" w:cs="Arial"/>
              </w:rPr>
              <w:t>28-29 Eylül 2017</w:t>
            </w:r>
          </w:p>
        </w:tc>
        <w:tc>
          <w:tcPr>
            <w:tcW w:w="2189"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center"/>
              <w:rPr>
                <w:rFonts w:ascii="Arial" w:hAnsi="Arial" w:cs="Arial"/>
              </w:rPr>
            </w:pPr>
            <w:r>
              <w:rPr>
                <w:rFonts w:ascii="Arial" w:hAnsi="Arial" w:cs="Arial"/>
              </w:rPr>
              <w:t xml:space="preserve"> SB Gülhane EA Hastanesi</w:t>
            </w:r>
          </w:p>
        </w:tc>
        <w:tc>
          <w:tcPr>
            <w:tcW w:w="5148"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both"/>
              <w:rPr>
                <w:rFonts w:ascii="Arial" w:hAnsi="Arial" w:cs="Arial"/>
              </w:rPr>
            </w:pPr>
            <w:r>
              <w:rPr>
                <w:rFonts w:ascii="Arial" w:hAnsi="Arial" w:cs="Arial"/>
              </w:rPr>
              <w:t>Sağlık Kurulu Raporunun alınması</w:t>
            </w:r>
          </w:p>
        </w:tc>
      </w:tr>
      <w:tr w:rsidR="008B5A18" w:rsidTr="008B5A18">
        <w:tc>
          <w:tcPr>
            <w:tcW w:w="1951" w:type="dxa"/>
            <w:tcBorders>
              <w:top w:val="single" w:sz="4" w:space="0" w:color="auto"/>
              <w:left w:val="single" w:sz="4" w:space="0" w:color="auto"/>
              <w:bottom w:val="single" w:sz="4" w:space="0" w:color="auto"/>
              <w:right w:val="single" w:sz="4" w:space="0" w:color="auto"/>
            </w:tcBorders>
            <w:vAlign w:val="center"/>
            <w:hideMark/>
          </w:tcPr>
          <w:p w:rsidR="008B5A18" w:rsidRDefault="008B5A18">
            <w:pPr>
              <w:rPr>
                <w:rFonts w:ascii="Arial" w:hAnsi="Arial" w:cs="Arial"/>
              </w:rPr>
            </w:pPr>
            <w:r>
              <w:rPr>
                <w:rFonts w:ascii="Arial" w:hAnsi="Arial" w:cs="Arial"/>
              </w:rPr>
              <w:t>2 Ekim 2017</w:t>
            </w:r>
          </w:p>
        </w:tc>
        <w:tc>
          <w:tcPr>
            <w:tcW w:w="2189"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center"/>
              <w:rPr>
                <w:rFonts w:ascii="Arial" w:hAnsi="Arial" w:cs="Arial"/>
              </w:rPr>
            </w:pPr>
            <w:proofErr w:type="gramStart"/>
            <w:r w:rsidRPr="00F10D92">
              <w:rPr>
                <w:rFonts w:ascii="Arial" w:hAnsi="Arial" w:cs="Arial"/>
              </w:rPr>
              <w:t>M</w:t>
            </w:r>
            <w:r>
              <w:rPr>
                <w:rFonts w:ascii="Arial" w:hAnsi="Arial" w:cs="Arial"/>
              </w:rPr>
              <w:t>illi</w:t>
            </w:r>
            <w:proofErr w:type="gramEnd"/>
            <w:r>
              <w:rPr>
                <w:rFonts w:ascii="Arial" w:hAnsi="Arial" w:cs="Arial"/>
              </w:rPr>
              <w:t xml:space="preserve"> Savunma Bakanlığı</w:t>
            </w:r>
            <w:r w:rsidRPr="00F10D92">
              <w:rPr>
                <w:rFonts w:ascii="Arial" w:hAnsi="Arial" w:cs="Arial"/>
              </w:rPr>
              <w:t xml:space="preserve"> Askeri Sağlık Hizmetleri Birlik Komutanlığı/Jandarma</w:t>
            </w:r>
            <w:r>
              <w:rPr>
                <w:rFonts w:ascii="Arial" w:hAnsi="Arial" w:cs="Arial"/>
              </w:rPr>
              <w:t xml:space="preserve"> ve</w:t>
            </w:r>
            <w:r w:rsidRPr="00F10D92">
              <w:rPr>
                <w:rFonts w:ascii="Arial" w:hAnsi="Arial" w:cs="Arial"/>
              </w:rPr>
              <w:t xml:space="preserve"> Sahil Güvenlik Akademisi</w:t>
            </w:r>
          </w:p>
        </w:tc>
        <w:tc>
          <w:tcPr>
            <w:tcW w:w="5148" w:type="dxa"/>
            <w:tcBorders>
              <w:top w:val="single" w:sz="4" w:space="0" w:color="auto"/>
              <w:left w:val="single" w:sz="4" w:space="0" w:color="auto"/>
              <w:bottom w:val="single" w:sz="4" w:space="0" w:color="auto"/>
              <w:right w:val="single" w:sz="4" w:space="0" w:color="auto"/>
            </w:tcBorders>
            <w:vAlign w:val="center"/>
            <w:hideMark/>
          </w:tcPr>
          <w:p w:rsidR="008B5A18" w:rsidRDefault="008B5A18">
            <w:pPr>
              <w:jc w:val="both"/>
              <w:rPr>
                <w:rFonts w:ascii="Arial" w:hAnsi="Arial" w:cs="Arial"/>
              </w:rPr>
            </w:pPr>
            <w:r>
              <w:rPr>
                <w:rFonts w:ascii="Arial" w:hAnsi="Arial" w:cs="Arial"/>
              </w:rPr>
              <w:t>Öğrencilerin kabulü ve derse başlamaları</w:t>
            </w:r>
          </w:p>
        </w:tc>
      </w:tr>
    </w:tbl>
    <w:p w:rsidR="008B5A18" w:rsidRDefault="008B5A18" w:rsidP="008B5A18">
      <w:pPr>
        <w:jc w:val="both"/>
        <w:rPr>
          <w:rFonts w:ascii="Arial" w:hAnsi="Arial" w:cs="Arial"/>
          <w:b/>
        </w:rPr>
      </w:pPr>
    </w:p>
    <w:p w:rsidR="008B5A18" w:rsidRDefault="008B5A18" w:rsidP="008B5A18">
      <w:pPr>
        <w:pStyle w:val="BAKILK"/>
        <w:ind w:left="0" w:firstLine="0"/>
        <w:rPr>
          <w:color w:val="auto"/>
          <w:sz w:val="22"/>
          <w:szCs w:val="22"/>
        </w:rPr>
      </w:pPr>
    </w:p>
    <w:p w:rsidR="00454106" w:rsidRDefault="00454106" w:rsidP="00642501">
      <w:pPr>
        <w:pStyle w:val="BAKILK"/>
        <w:ind w:left="0" w:firstLine="0"/>
        <w:rPr>
          <w:color w:val="auto"/>
          <w:sz w:val="22"/>
          <w:szCs w:val="22"/>
        </w:rPr>
      </w:pPr>
    </w:p>
    <w:sectPr w:rsidR="00454106" w:rsidSect="00642501">
      <w:footerReference w:type="default" r:id="rId10"/>
      <w:pgSz w:w="11906" w:h="16838"/>
      <w:pgMar w:top="1135"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B81" w:rsidRDefault="00005B81" w:rsidP="00272546">
      <w:pPr>
        <w:spacing w:after="0" w:line="240" w:lineRule="auto"/>
      </w:pPr>
      <w:r>
        <w:separator/>
      </w:r>
    </w:p>
  </w:endnote>
  <w:endnote w:type="continuationSeparator" w:id="0">
    <w:p w:rsidR="00005B81" w:rsidRDefault="00005B81" w:rsidP="0027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684479"/>
      <w:docPartObj>
        <w:docPartGallery w:val="Page Numbers (Bottom of Page)"/>
        <w:docPartUnique/>
      </w:docPartObj>
    </w:sdtPr>
    <w:sdtEndPr>
      <w:rPr>
        <w:rFonts w:ascii="Arial" w:hAnsi="Arial" w:cs="Arial"/>
      </w:rPr>
    </w:sdtEndPr>
    <w:sdtContent>
      <w:p w:rsidR="00EB36F3" w:rsidRPr="00EB36F3" w:rsidRDefault="002B7887">
        <w:pPr>
          <w:pStyle w:val="AltBilgi"/>
          <w:jc w:val="center"/>
          <w:rPr>
            <w:rFonts w:ascii="Arial" w:hAnsi="Arial" w:cs="Arial"/>
          </w:rPr>
        </w:pPr>
        <w:r w:rsidRPr="002B7887">
          <w:rPr>
            <w:rFonts w:ascii="Arial" w:hAnsi="Arial" w:cs="Arial"/>
          </w:rPr>
          <w:t>B</w:t>
        </w:r>
        <w:r w:rsidR="00EB36F3" w:rsidRPr="00EB36F3">
          <w:rPr>
            <w:rFonts w:ascii="Arial" w:hAnsi="Arial" w:cs="Arial"/>
          </w:rPr>
          <w:t>-</w:t>
        </w:r>
        <w:r w:rsidR="00FA0BCB" w:rsidRPr="00EB36F3">
          <w:rPr>
            <w:rFonts w:ascii="Arial" w:hAnsi="Arial" w:cs="Arial"/>
          </w:rPr>
          <w:fldChar w:fldCharType="begin"/>
        </w:r>
        <w:r w:rsidR="00EB36F3" w:rsidRPr="00EB36F3">
          <w:rPr>
            <w:rFonts w:ascii="Arial" w:hAnsi="Arial" w:cs="Arial"/>
          </w:rPr>
          <w:instrText>PAGE   \* MERGEFORMAT</w:instrText>
        </w:r>
        <w:r w:rsidR="00FA0BCB" w:rsidRPr="00EB36F3">
          <w:rPr>
            <w:rFonts w:ascii="Arial" w:hAnsi="Arial" w:cs="Arial"/>
          </w:rPr>
          <w:fldChar w:fldCharType="separate"/>
        </w:r>
        <w:r w:rsidR="004B4269">
          <w:rPr>
            <w:rFonts w:ascii="Arial" w:hAnsi="Arial" w:cs="Arial"/>
            <w:noProof/>
          </w:rPr>
          <w:t>3</w:t>
        </w:r>
        <w:r w:rsidR="00FA0BCB" w:rsidRPr="00EB36F3">
          <w:rPr>
            <w:rFonts w:ascii="Arial" w:hAnsi="Arial" w:cs="Arial"/>
          </w:rPr>
          <w:fldChar w:fldCharType="end"/>
        </w:r>
      </w:p>
    </w:sdtContent>
  </w:sdt>
  <w:p w:rsidR="00272546" w:rsidRPr="00272546" w:rsidRDefault="00272546">
    <w:pPr>
      <w:pStyle w:val="AltBilgi"/>
      <w:rPr>
        <w:rFonts w:ascii="Arial" w:hAnsi="Arial" w:cs="Arial"/>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B81" w:rsidRDefault="00005B81" w:rsidP="00272546">
      <w:pPr>
        <w:spacing w:after="0" w:line="240" w:lineRule="auto"/>
      </w:pPr>
      <w:r>
        <w:separator/>
      </w:r>
    </w:p>
  </w:footnote>
  <w:footnote w:type="continuationSeparator" w:id="0">
    <w:p w:rsidR="00005B81" w:rsidRDefault="00005B81" w:rsidP="00272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0E"/>
    <w:rsid w:val="00005B81"/>
    <w:rsid w:val="00011634"/>
    <w:rsid w:val="000308D7"/>
    <w:rsid w:val="00035FD8"/>
    <w:rsid w:val="000370A6"/>
    <w:rsid w:val="00072636"/>
    <w:rsid w:val="000B5547"/>
    <w:rsid w:val="00122F47"/>
    <w:rsid w:val="00134088"/>
    <w:rsid w:val="001430A5"/>
    <w:rsid w:val="00193DDE"/>
    <w:rsid w:val="001B4B53"/>
    <w:rsid w:val="001C1F97"/>
    <w:rsid w:val="001C2D25"/>
    <w:rsid w:val="00203526"/>
    <w:rsid w:val="00243624"/>
    <w:rsid w:val="002518E8"/>
    <w:rsid w:val="00272546"/>
    <w:rsid w:val="0028040E"/>
    <w:rsid w:val="00281C63"/>
    <w:rsid w:val="002B7887"/>
    <w:rsid w:val="002E7635"/>
    <w:rsid w:val="002F7118"/>
    <w:rsid w:val="00301EB8"/>
    <w:rsid w:val="00311698"/>
    <w:rsid w:val="00311B04"/>
    <w:rsid w:val="00320709"/>
    <w:rsid w:val="00332E52"/>
    <w:rsid w:val="00367D1A"/>
    <w:rsid w:val="00393895"/>
    <w:rsid w:val="00454106"/>
    <w:rsid w:val="00456955"/>
    <w:rsid w:val="004773FC"/>
    <w:rsid w:val="004966D3"/>
    <w:rsid w:val="004B4269"/>
    <w:rsid w:val="004D53BC"/>
    <w:rsid w:val="005028B6"/>
    <w:rsid w:val="00524428"/>
    <w:rsid w:val="00620610"/>
    <w:rsid w:val="00642501"/>
    <w:rsid w:val="00646AB2"/>
    <w:rsid w:val="006514A0"/>
    <w:rsid w:val="00651D16"/>
    <w:rsid w:val="006A58BD"/>
    <w:rsid w:val="006B0C3E"/>
    <w:rsid w:val="006D2439"/>
    <w:rsid w:val="007035A3"/>
    <w:rsid w:val="00715A09"/>
    <w:rsid w:val="007460D6"/>
    <w:rsid w:val="00791078"/>
    <w:rsid w:val="007A5A6F"/>
    <w:rsid w:val="007B0F8A"/>
    <w:rsid w:val="007E47CD"/>
    <w:rsid w:val="007E61F1"/>
    <w:rsid w:val="00844441"/>
    <w:rsid w:val="008B23A9"/>
    <w:rsid w:val="008B5750"/>
    <w:rsid w:val="008B5A18"/>
    <w:rsid w:val="008C571E"/>
    <w:rsid w:val="008D1810"/>
    <w:rsid w:val="008E1C8C"/>
    <w:rsid w:val="00914E0F"/>
    <w:rsid w:val="00920E8B"/>
    <w:rsid w:val="0094032E"/>
    <w:rsid w:val="00982BE8"/>
    <w:rsid w:val="009F06E9"/>
    <w:rsid w:val="00A23C09"/>
    <w:rsid w:val="00A94C7B"/>
    <w:rsid w:val="00A9794A"/>
    <w:rsid w:val="00AC4018"/>
    <w:rsid w:val="00AD5025"/>
    <w:rsid w:val="00AF4471"/>
    <w:rsid w:val="00B238B6"/>
    <w:rsid w:val="00B66E3A"/>
    <w:rsid w:val="00B70036"/>
    <w:rsid w:val="00B83E10"/>
    <w:rsid w:val="00B91D8B"/>
    <w:rsid w:val="00BA4CAB"/>
    <w:rsid w:val="00BD7571"/>
    <w:rsid w:val="00C43F31"/>
    <w:rsid w:val="00C72D80"/>
    <w:rsid w:val="00C864DB"/>
    <w:rsid w:val="00CE5011"/>
    <w:rsid w:val="00CF0DF4"/>
    <w:rsid w:val="00D675A9"/>
    <w:rsid w:val="00D7162B"/>
    <w:rsid w:val="00DD0B6B"/>
    <w:rsid w:val="00DE3F65"/>
    <w:rsid w:val="00DF2C28"/>
    <w:rsid w:val="00E5687E"/>
    <w:rsid w:val="00EB0CBC"/>
    <w:rsid w:val="00EB36F3"/>
    <w:rsid w:val="00ED600F"/>
    <w:rsid w:val="00F10D92"/>
    <w:rsid w:val="00F174C5"/>
    <w:rsid w:val="00F371FD"/>
    <w:rsid w:val="00F47371"/>
    <w:rsid w:val="00F91D0D"/>
    <w:rsid w:val="00FA0BCB"/>
    <w:rsid w:val="00FB0F66"/>
    <w:rsid w:val="00FD617C"/>
    <w:rsid w:val="00FD7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C3E2"/>
  <w15:docId w15:val="{EC115C09-50CE-44EA-84F1-7B6C3024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A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KILK">
    <w:name w:val="BAKILK"/>
    <w:rsid w:val="0028040E"/>
    <w:pPr>
      <w:tabs>
        <w:tab w:val="right" w:pos="539"/>
        <w:tab w:val="left" w:pos="624"/>
      </w:tabs>
      <w:autoSpaceDE w:val="0"/>
      <w:autoSpaceDN w:val="0"/>
      <w:adjustRightInd w:val="0"/>
      <w:spacing w:before="45" w:after="0" w:line="240" w:lineRule="auto"/>
      <w:ind w:left="624" w:hanging="624"/>
      <w:jc w:val="both"/>
    </w:pPr>
    <w:rPr>
      <w:rFonts w:ascii="Arial" w:hAnsi="Arial" w:cs="Arial"/>
      <w:color w:val="000000"/>
      <w:sz w:val="14"/>
      <w:szCs w:val="14"/>
    </w:rPr>
  </w:style>
  <w:style w:type="paragraph" w:styleId="stBilgi">
    <w:name w:val="header"/>
    <w:basedOn w:val="Normal"/>
    <w:link w:val="stBilgiChar"/>
    <w:uiPriority w:val="99"/>
    <w:unhideWhenUsed/>
    <w:rsid w:val="00272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72546"/>
  </w:style>
  <w:style w:type="paragraph" w:styleId="AltBilgi">
    <w:name w:val="footer"/>
    <w:basedOn w:val="Normal"/>
    <w:link w:val="AltBilgiChar"/>
    <w:uiPriority w:val="99"/>
    <w:unhideWhenUsed/>
    <w:rsid w:val="00272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2546"/>
  </w:style>
  <w:style w:type="paragraph" w:styleId="BalonMetni">
    <w:name w:val="Balloon Text"/>
    <w:basedOn w:val="Normal"/>
    <w:link w:val="BalonMetniChar"/>
    <w:uiPriority w:val="99"/>
    <w:semiHidden/>
    <w:unhideWhenUsed/>
    <w:rsid w:val="00EB36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36F3"/>
    <w:rPr>
      <w:rFonts w:ascii="Segoe UI" w:hAnsi="Segoe UI" w:cs="Segoe UI"/>
      <w:sz w:val="18"/>
      <w:szCs w:val="18"/>
    </w:rPr>
  </w:style>
  <w:style w:type="character" w:styleId="Kpr">
    <w:name w:val="Hyperlink"/>
    <w:basedOn w:val="VarsaylanParagrafYazTipi"/>
    <w:uiPriority w:val="99"/>
    <w:unhideWhenUsed/>
    <w:rsid w:val="000B5547"/>
    <w:rPr>
      <w:color w:val="0563C1" w:themeColor="hyperlink"/>
      <w:u w:val="single"/>
    </w:rPr>
  </w:style>
  <w:style w:type="character" w:customStyle="1" w:styleId="zmlenmeyenBahsetme1">
    <w:name w:val="Çözümlenmeyen Bahsetme1"/>
    <w:basedOn w:val="VarsaylanParagrafYazTipi"/>
    <w:uiPriority w:val="99"/>
    <w:semiHidden/>
    <w:unhideWhenUsed/>
    <w:rsid w:val="000B5547"/>
    <w:rPr>
      <w:color w:val="808080"/>
      <w:shd w:val="clear" w:color="auto" w:fill="E6E6E6"/>
    </w:rPr>
  </w:style>
  <w:style w:type="table" w:styleId="TabloKlavuzu">
    <w:name w:val="Table Grid"/>
    <w:basedOn w:val="NormalTablo"/>
    <w:uiPriority w:val="59"/>
    <w:rsid w:val="00F371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F10D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57399">
      <w:bodyDiv w:val="1"/>
      <w:marLeft w:val="0"/>
      <w:marRight w:val="0"/>
      <w:marTop w:val="0"/>
      <w:marBottom w:val="0"/>
      <w:divBdr>
        <w:top w:val="none" w:sz="0" w:space="0" w:color="auto"/>
        <w:left w:val="none" w:sz="0" w:space="0" w:color="auto"/>
        <w:bottom w:val="none" w:sz="0" w:space="0" w:color="auto"/>
        <w:right w:val="none" w:sz="0" w:space="0" w:color="auto"/>
      </w:divBdr>
    </w:div>
    <w:div w:id="13712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b.gov.tr" TargetMode="External"/><Relationship Id="rId3" Type="http://schemas.openxmlformats.org/officeDocument/2006/relationships/webSettings" Target="webSettings.xml"/><Relationship Id="rId7" Type="http://schemas.openxmlformats.org/officeDocument/2006/relationships/hyperlink" Target="http://www.msb.gov.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u.edu.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1241</Words>
  <Characters>7077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Gürer</dc:creator>
  <cp:lastModifiedBy>User</cp:lastModifiedBy>
  <cp:revision>12</cp:revision>
  <cp:lastPrinted>2017-09-11T09:24:00Z</cp:lastPrinted>
  <dcterms:created xsi:type="dcterms:W3CDTF">2017-09-11T08:52:00Z</dcterms:created>
  <dcterms:modified xsi:type="dcterms:W3CDTF">2017-09-11T15:43:00Z</dcterms:modified>
</cp:coreProperties>
</file>