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833A0" w14:textId="77777777" w:rsidR="009E1381" w:rsidRDefault="009E1381" w:rsidP="009E138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F3184C6" w14:textId="77777777" w:rsidR="009E1381" w:rsidRPr="00D72948" w:rsidRDefault="009E1381" w:rsidP="009E1381">
      <w:pPr>
        <w:spacing w:after="0" w:line="240" w:lineRule="auto"/>
        <w:ind w:left="1440" w:right="-2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D72948">
        <w:rPr>
          <w:rFonts w:ascii="Times New Roman" w:hAnsi="Times New Roman" w:cs="Times New Roman"/>
          <w:b/>
          <w:noProof/>
        </w:rPr>
        <w:drawing>
          <wp:anchor distT="0" distB="0" distL="0" distR="0" simplePos="0" relativeHeight="251659264" behindDoc="1" locked="0" layoutInCell="0" allowOverlap="1" wp14:anchorId="7F583D3F" wp14:editId="77329D28">
            <wp:simplePos x="0" y="0"/>
            <wp:positionH relativeFrom="page">
              <wp:posOffset>441959</wp:posOffset>
            </wp:positionH>
            <wp:positionV relativeFrom="paragraph">
              <wp:posOffset>-72817</wp:posOffset>
            </wp:positionV>
            <wp:extent cx="847725" cy="752722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52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2948">
        <w:rPr>
          <w:rFonts w:ascii="Times New Roman" w:eastAsia="Times New Roman" w:hAnsi="Times New Roman" w:cs="Times New Roman"/>
          <w:b/>
          <w:color w:val="000000"/>
        </w:rPr>
        <w:t>T.C.</w:t>
      </w:r>
    </w:p>
    <w:p w14:paraId="69BF7F50" w14:textId="77777777" w:rsidR="009E1381" w:rsidRPr="00D72948" w:rsidRDefault="009E1381" w:rsidP="009E1381">
      <w:pPr>
        <w:spacing w:after="0" w:line="240" w:lineRule="auto"/>
        <w:ind w:left="1440" w:right="-2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D72948">
        <w:rPr>
          <w:rFonts w:ascii="Times New Roman" w:eastAsia="Times New Roman" w:hAnsi="Times New Roman" w:cs="Times New Roman"/>
          <w:b/>
          <w:color w:val="000000"/>
        </w:rPr>
        <w:t>SAĞLIK BİLİMLERİ</w:t>
      </w:r>
      <w:r w:rsidRPr="00D72948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D72948">
        <w:rPr>
          <w:rFonts w:ascii="Times New Roman" w:eastAsia="Times New Roman" w:hAnsi="Times New Roman" w:cs="Times New Roman"/>
          <w:b/>
          <w:color w:val="000000"/>
        </w:rPr>
        <w:t>ÜNİVERSİTESİ</w:t>
      </w:r>
    </w:p>
    <w:p w14:paraId="728402AA" w14:textId="75095B51" w:rsidR="009E1381" w:rsidRDefault="009E1381" w:rsidP="009E138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</w:t>
      </w:r>
      <w:r w:rsidRPr="00D72948">
        <w:rPr>
          <w:rFonts w:ascii="Times New Roman" w:eastAsia="Times New Roman" w:hAnsi="Times New Roman" w:cs="Times New Roman"/>
          <w:b/>
          <w:color w:val="000000"/>
        </w:rPr>
        <w:t>SÜREKL</w:t>
      </w:r>
      <w:r>
        <w:rPr>
          <w:rFonts w:ascii="Times New Roman" w:eastAsia="Times New Roman" w:hAnsi="Times New Roman" w:cs="Times New Roman"/>
          <w:b/>
          <w:color w:val="000000"/>
        </w:rPr>
        <w:t>İ</w:t>
      </w:r>
      <w:r w:rsidRPr="00D72948">
        <w:rPr>
          <w:rFonts w:ascii="Times New Roman" w:eastAsia="Times New Roman" w:hAnsi="Times New Roman" w:cs="Times New Roman"/>
          <w:b/>
          <w:color w:val="000000"/>
        </w:rPr>
        <w:t xml:space="preserve"> EĞ</w:t>
      </w:r>
      <w:r>
        <w:rPr>
          <w:rFonts w:ascii="Times New Roman" w:eastAsia="Times New Roman" w:hAnsi="Times New Roman" w:cs="Times New Roman"/>
          <w:b/>
          <w:color w:val="000000"/>
        </w:rPr>
        <w:t>İ</w:t>
      </w:r>
      <w:r w:rsidRPr="00D72948">
        <w:rPr>
          <w:rFonts w:ascii="Times New Roman" w:eastAsia="Times New Roman" w:hAnsi="Times New Roman" w:cs="Times New Roman"/>
          <w:b/>
          <w:color w:val="000000"/>
        </w:rPr>
        <w:t>T</w:t>
      </w:r>
      <w:r>
        <w:rPr>
          <w:rFonts w:ascii="Times New Roman" w:eastAsia="Times New Roman" w:hAnsi="Times New Roman" w:cs="Times New Roman"/>
          <w:b/>
          <w:color w:val="000000"/>
        </w:rPr>
        <w:t>İ</w:t>
      </w:r>
      <w:r w:rsidRPr="00D72948">
        <w:rPr>
          <w:rFonts w:ascii="Times New Roman" w:eastAsia="Times New Roman" w:hAnsi="Times New Roman" w:cs="Times New Roman"/>
          <w:b/>
          <w:color w:val="000000"/>
        </w:rPr>
        <w:t>M UYGULAMA VE ARAŞTIRMA MERKEZ</w:t>
      </w:r>
      <w:r>
        <w:rPr>
          <w:rFonts w:ascii="Times New Roman" w:eastAsia="Times New Roman" w:hAnsi="Times New Roman" w:cs="Times New Roman"/>
          <w:b/>
          <w:color w:val="000000"/>
        </w:rPr>
        <w:t>İ MÜDÜRLÜĞÜ</w:t>
      </w:r>
    </w:p>
    <w:p w14:paraId="0B7AB388" w14:textId="77777777" w:rsidR="009E1381" w:rsidRPr="009E1381" w:rsidRDefault="009E1381" w:rsidP="009E138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14:paraId="7D461CB4" w14:textId="77777777" w:rsidR="009E1381" w:rsidRPr="009E1381" w:rsidRDefault="009E1381" w:rsidP="009E138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0"/>
        </w:rPr>
      </w:pPr>
    </w:p>
    <w:tbl>
      <w:tblPr>
        <w:tblStyle w:val="TableGrid"/>
        <w:tblpPr w:leftFromText="141" w:rightFromText="141" w:vertAnchor="text" w:horzAnchor="margin" w:tblpY="-43"/>
        <w:tblW w:w="9180" w:type="dxa"/>
        <w:tblInd w:w="0" w:type="dxa"/>
        <w:tblCellMar>
          <w:top w:w="53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3368"/>
        <w:gridCol w:w="5812"/>
      </w:tblGrid>
      <w:tr w:rsidR="009E1381" w:rsidRPr="009E1381" w14:paraId="2FFC8168" w14:textId="77777777" w:rsidTr="009E1381">
        <w:trPr>
          <w:trHeight w:val="363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1580" w14:textId="77777777" w:rsidR="009E1381" w:rsidRPr="009E1381" w:rsidRDefault="009E1381" w:rsidP="009E1381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Eğitimin Adı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7112" w14:textId="77777777" w:rsidR="009E1381" w:rsidRPr="009E1381" w:rsidRDefault="009E1381" w:rsidP="009E1381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Aile Danışmanlığı Sertifika Eğitim Programı</w:t>
            </w:r>
          </w:p>
        </w:tc>
      </w:tr>
      <w:tr w:rsidR="009E1381" w:rsidRPr="009E1381" w14:paraId="0F5A8611" w14:textId="77777777" w:rsidTr="009E1381">
        <w:trPr>
          <w:trHeight w:val="51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304D" w14:textId="77777777" w:rsidR="009E1381" w:rsidRPr="009E1381" w:rsidRDefault="009E1381" w:rsidP="009E1381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Program Yürütücüsü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B253" w14:textId="77777777" w:rsidR="009E1381" w:rsidRPr="009E1381" w:rsidRDefault="009E1381" w:rsidP="009E1381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Prof. Dr. Hasan Hüseyin Eker</w:t>
            </w:r>
          </w:p>
          <w:p w14:paraId="33EFBE0B" w14:textId="77777777" w:rsidR="009E1381" w:rsidRPr="009E1381" w:rsidRDefault="009E1381" w:rsidP="009E1381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9E1381">
              <w:rPr>
                <w:rFonts w:ascii="Arial" w:eastAsia="Calibri" w:hAnsi="Arial" w:cs="Arial"/>
                <w:color w:val="000000"/>
                <w:sz w:val="20"/>
              </w:rPr>
              <w:t xml:space="preserve">Halk Sağlığı Anabilim Dalı </w:t>
            </w:r>
          </w:p>
        </w:tc>
      </w:tr>
      <w:tr w:rsidR="009E1381" w:rsidRPr="009E1381" w14:paraId="068C2864" w14:textId="77777777" w:rsidTr="009E1381">
        <w:trPr>
          <w:trHeight w:val="1998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E26A" w14:textId="77777777" w:rsidR="009E1381" w:rsidRPr="009E1381" w:rsidRDefault="009E1381" w:rsidP="009E1381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 xml:space="preserve">Eğitimin/Kursun Konusu ve İşleyişi </w:t>
            </w:r>
          </w:p>
          <w:p w14:paraId="0E5BC4BE" w14:textId="77777777" w:rsidR="009E1381" w:rsidRPr="009E1381" w:rsidRDefault="009E1381" w:rsidP="009E1381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Hakkında Bilgi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6465" w14:textId="77777777" w:rsidR="009E1381" w:rsidRPr="009E1381" w:rsidRDefault="009E1381" w:rsidP="009E1381">
            <w:pPr>
              <w:spacing w:line="257" w:lineRule="auto"/>
              <w:ind w:right="50"/>
              <w:jc w:val="both"/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</w:pPr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Açılacak olan Aile Danışmanlığı sertifika eğitimi T.C. Aile Sosyal Politikalar Bakanlığı Gerçek Kişiler ve Özel Hukuk Tüzel Kişileri ile Kamu Kurum ve Kuruluşlarınca Açılacak Aile Danışmanlığı Merkezleri Hakkında 09/2012 tarihli Yönetmeliğe  ve Yönetmelik Uygulamaları Hakkındaki Genelgesi'ne uygundur.</w:t>
            </w:r>
          </w:p>
          <w:p w14:paraId="57F35972" w14:textId="77777777" w:rsidR="009E1381" w:rsidRPr="009E1381" w:rsidRDefault="009E1381" w:rsidP="009E1381">
            <w:pPr>
              <w:spacing w:line="240" w:lineRule="atLeast"/>
              <w:rPr>
                <w:rFonts w:ascii="Arial" w:eastAsia="Times New Roman" w:hAnsi="Arial" w:cs="Arial"/>
                <w:color w:val="4E4E4E"/>
                <w:sz w:val="20"/>
              </w:rPr>
            </w:pPr>
            <w:r w:rsidRPr="009E1381">
              <w:rPr>
                <w:rFonts w:ascii="Arial" w:eastAsia="Times New Roman" w:hAnsi="Arial" w:cs="Arial"/>
                <w:b/>
                <w:bCs/>
                <w:color w:val="4E4E4E"/>
                <w:sz w:val="20"/>
              </w:rPr>
              <w:t>Program Çıktısı</w:t>
            </w:r>
            <w:r w:rsidRPr="009E1381">
              <w:rPr>
                <w:rFonts w:ascii="Arial" w:eastAsia="Times New Roman" w:hAnsi="Arial" w:cs="Arial"/>
                <w:b/>
                <w:bCs/>
                <w:color w:val="4E4E4E"/>
                <w:sz w:val="20"/>
              </w:rPr>
              <w:br/>
            </w:r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Bu sertifikaya sahip olanlar Türkiye'nin her yerinde Aile Danışmanlığı Merkezi açma yetkisine sahip olacaklardır.</w:t>
            </w:r>
          </w:p>
          <w:p w14:paraId="2DBB53D7" w14:textId="77777777" w:rsidR="009E1381" w:rsidRPr="009E1381" w:rsidRDefault="009E1381" w:rsidP="009E1381">
            <w:pPr>
              <w:spacing w:line="240" w:lineRule="atLeast"/>
              <w:rPr>
                <w:rFonts w:ascii="Arial" w:eastAsia="Times New Roman" w:hAnsi="Arial" w:cs="Arial"/>
                <w:color w:val="4E4E4E"/>
                <w:sz w:val="20"/>
              </w:rPr>
            </w:pPr>
            <w:r w:rsidRPr="009E1381">
              <w:rPr>
                <w:rFonts w:ascii="Arial" w:eastAsia="Times New Roman" w:hAnsi="Arial" w:cs="Arial"/>
                <w:b/>
                <w:bCs/>
                <w:color w:val="4E4E4E"/>
                <w:sz w:val="20"/>
              </w:rPr>
              <w:t>Program</w:t>
            </w:r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 </w:t>
            </w:r>
            <w:r w:rsidRPr="009E1381">
              <w:rPr>
                <w:rFonts w:ascii="Arial" w:eastAsia="Times New Roman" w:hAnsi="Arial" w:cs="Arial"/>
                <w:b/>
                <w:bCs/>
                <w:color w:val="4E4E4E"/>
                <w:sz w:val="20"/>
              </w:rPr>
              <w:t>Önkoşulu</w:t>
            </w:r>
            <w:r w:rsidRPr="009E1381">
              <w:rPr>
                <w:rFonts w:ascii="Arial" w:eastAsia="Times New Roman" w:hAnsi="Arial" w:cs="Arial"/>
                <w:b/>
                <w:bCs/>
                <w:color w:val="4E4E4E"/>
                <w:sz w:val="20"/>
              </w:rPr>
              <w:br/>
            </w:r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ilgili yönetmenlikte belirtilen Psikoloji, Sosyal Hizmetler, Sosyoloji, Psikolojik Danışma ve Rehberlik, Tıp, Hemşirelik, Çocuk Gelişimi alanlarından birinden (en az dört yıllık lisans mezunu olma şarttır) mezun olanlar programa başvurabilir.</w:t>
            </w:r>
          </w:p>
        </w:tc>
      </w:tr>
      <w:tr w:rsidR="009E1381" w:rsidRPr="009E1381" w14:paraId="0D32A2E0" w14:textId="77777777" w:rsidTr="009E1381">
        <w:trPr>
          <w:trHeight w:val="1163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2A2B" w14:textId="77777777" w:rsidR="009E1381" w:rsidRPr="009E1381" w:rsidRDefault="009E1381" w:rsidP="009E1381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Eğitim Verecekler ve Ders Saatleri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830D" w14:textId="77777777" w:rsidR="009E1381" w:rsidRPr="009E1381" w:rsidRDefault="009E1381" w:rsidP="009E1381">
            <w:pPr>
              <w:spacing w:line="257" w:lineRule="auto"/>
              <w:ind w:right="50"/>
              <w:jc w:val="both"/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</w:pPr>
            <w:r w:rsidRPr="009E1381">
              <w:rPr>
                <w:rFonts w:ascii="Arial" w:eastAsia="Calibri" w:hAnsi="Arial" w:cs="Arial"/>
                <w:color w:val="000000"/>
                <w:sz w:val="20"/>
              </w:rPr>
              <w:t xml:space="preserve">Eğitimleri üniversitemiz akademik personeli ve bu alanda çalışan uzman veya akademisyenler verecektir. </w:t>
            </w:r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br/>
              <w:t>ders saatleri ise ilgili yönetmenlikçe belirlendiği üzere 300 saati (örgün) teorik, 120 saati uygulama (60 saat sınıf içi + 60 saat saha) ve 30 saati süpervizyon olmak üzere toplam 450 saattir.</w:t>
            </w:r>
          </w:p>
          <w:p w14:paraId="71FC2B83" w14:textId="30A6D4E6" w:rsidR="009E1381" w:rsidRPr="009E1381" w:rsidRDefault="003F0754" w:rsidP="009E1381">
            <w:pPr>
              <w:rPr>
                <w:rFonts w:ascii="Arial" w:eastAsia="Calibri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Şubat</w:t>
            </w:r>
            <w:r w:rsidR="009E1381" w:rsidRPr="009E1381">
              <w:rPr>
                <w:rFonts w:ascii="Arial" w:eastAsia="Times New Roman" w:hAnsi="Arial" w:cs="Arial"/>
                <w:color w:val="000000"/>
                <w:sz w:val="20"/>
              </w:rPr>
              <w:t xml:space="preserve"> 2020 –  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Temmuz</w:t>
            </w:r>
            <w:r w:rsidR="009E1381" w:rsidRPr="009E1381">
              <w:rPr>
                <w:rFonts w:ascii="Arial" w:eastAsia="Times New Roman" w:hAnsi="Arial" w:cs="Arial"/>
                <w:color w:val="000000"/>
                <w:sz w:val="20"/>
              </w:rPr>
              <w:t xml:space="preserve"> 2020</w:t>
            </w:r>
          </w:p>
          <w:p w14:paraId="721E3DB8" w14:textId="77777777" w:rsidR="009E1381" w:rsidRPr="009E1381" w:rsidRDefault="009E1381" w:rsidP="009E1381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Toplam  450 saatlik eğitim</w:t>
            </w:r>
          </w:p>
        </w:tc>
      </w:tr>
      <w:tr w:rsidR="009E1381" w:rsidRPr="009E1381" w14:paraId="63156D98" w14:textId="77777777" w:rsidTr="009E1381">
        <w:trPr>
          <w:trHeight w:val="418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158F" w14:textId="77777777" w:rsidR="009E1381" w:rsidRPr="009E1381" w:rsidRDefault="009E1381" w:rsidP="009E1381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Eğitim Yeri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F2E7" w14:textId="77777777" w:rsidR="009E1381" w:rsidRPr="009E1381" w:rsidRDefault="009E1381" w:rsidP="009E1381">
            <w:pPr>
              <w:spacing w:line="257" w:lineRule="auto"/>
              <w:ind w:right="50"/>
              <w:jc w:val="both"/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</w:pPr>
            <w:r w:rsidRPr="009E1381">
              <w:rPr>
                <w:rFonts w:ascii="Arial" w:eastAsia="Calibri" w:hAnsi="Arial" w:cs="Arial"/>
                <w:color w:val="4E4E4E"/>
                <w:sz w:val="20"/>
                <w:shd w:val="clear" w:color="auto" w:fill="FFFFFF"/>
              </w:rPr>
              <w:t>Sağlık Bilimleri Üniversitesi Sürekli Eğitim Merkezi Üsküdar</w:t>
            </w:r>
          </w:p>
        </w:tc>
      </w:tr>
      <w:tr w:rsidR="009E1381" w:rsidRPr="009E1381" w14:paraId="1C3D9E52" w14:textId="77777777" w:rsidTr="009E1381">
        <w:trPr>
          <w:trHeight w:val="666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4CCA" w14:textId="77777777" w:rsidR="009E1381" w:rsidRPr="009E1381" w:rsidRDefault="009E1381" w:rsidP="009E1381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Katılımcı Sayısı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C2CA" w14:textId="77777777" w:rsidR="009E1381" w:rsidRPr="009E1381" w:rsidRDefault="009E1381" w:rsidP="009E1381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 xml:space="preserve">Öngörülen katılımcı sayısı maksimum 30’dir. </w:t>
            </w:r>
          </w:p>
        </w:tc>
      </w:tr>
      <w:tr w:rsidR="009E1381" w:rsidRPr="009E1381" w14:paraId="59560F81" w14:textId="77777777" w:rsidTr="009E1381">
        <w:trPr>
          <w:trHeight w:val="964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6897" w14:textId="77777777" w:rsidR="009E1381" w:rsidRPr="009E1381" w:rsidRDefault="009E1381" w:rsidP="009E1381">
            <w:pPr>
              <w:rPr>
                <w:rFonts w:ascii="Arial" w:eastAsia="Calibri" w:hAnsi="Arial" w:cs="Arial"/>
                <w:color w:val="000000"/>
                <w:sz w:val="20"/>
              </w:rPr>
            </w:pPr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Katılım Ücreti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1032" w14:textId="77777777" w:rsidR="009E1381" w:rsidRPr="009E1381" w:rsidRDefault="009E1381" w:rsidP="009E1381">
            <w:pPr>
              <w:spacing w:line="240" w:lineRule="atLeast"/>
              <w:rPr>
                <w:rFonts w:ascii="Arial" w:eastAsia="Calibri" w:hAnsi="Arial" w:cs="Arial"/>
                <w:color w:val="000000"/>
                <w:sz w:val="20"/>
              </w:rPr>
            </w:pPr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>Kişi başı kurs saat ücreti 8.4TL olacaktır. Kişi başı toplam bedel   3780 TL</w:t>
            </w:r>
            <w:r w:rsidRPr="009E1381">
              <w:rPr>
                <w:rFonts w:ascii="Arial" w:eastAsia="Times New Roman" w:hAnsi="Arial" w:cs="Arial"/>
                <w:color w:val="4E4E4E"/>
                <w:sz w:val="20"/>
              </w:rPr>
              <w:t>(KDV dahil) Sağlık bilimleri üniversitesi personeli ,eş ve çocuklarına %20 indirim</w:t>
            </w:r>
            <w:r w:rsidRPr="009E1381">
              <w:rPr>
                <w:rFonts w:ascii="Arial" w:eastAsia="Times New Roman" w:hAnsi="Arial" w:cs="Arial"/>
                <w:color w:val="000000"/>
                <w:sz w:val="20"/>
              </w:rPr>
              <w:t xml:space="preserve"> olacaktır.</w:t>
            </w:r>
          </w:p>
        </w:tc>
      </w:tr>
    </w:tbl>
    <w:p w14:paraId="58994785" w14:textId="063B2A43" w:rsidR="006310CB" w:rsidRPr="009E1381" w:rsidRDefault="009E1381" w:rsidP="009E1381">
      <w:pPr>
        <w:rPr>
          <w:sz w:val="20"/>
        </w:rPr>
      </w:pPr>
      <w:r w:rsidRPr="009E1381">
        <w:rPr>
          <w:rFonts w:ascii="Arial" w:hAnsi="Arial" w:cs="Arial"/>
          <w:color w:val="000000"/>
          <w:spacing w:val="-2"/>
          <w:sz w:val="20"/>
          <w:szCs w:val="17"/>
        </w:rPr>
        <w:t xml:space="preserve">                    </w:t>
      </w:r>
      <w:r w:rsidRPr="009E1381">
        <w:rPr>
          <w:rFonts w:ascii="Arial" w:hAnsi="Arial" w:cs="Arial"/>
          <w:color w:val="000000"/>
          <w:spacing w:val="-2"/>
          <w:szCs w:val="17"/>
        </w:rPr>
        <w:t>Eğitime katılacak  adaylarının Ek'te yer alan başvuru formunu </w:t>
      </w:r>
      <w:r w:rsidR="00D12CCB">
        <w:rPr>
          <w:rFonts w:ascii="Arial" w:hAnsi="Arial" w:cs="Arial"/>
          <w:color w:val="000000"/>
          <w:spacing w:val="-2"/>
          <w:szCs w:val="17"/>
        </w:rPr>
        <w:t>1</w:t>
      </w:r>
      <w:r w:rsidR="00B7741A">
        <w:rPr>
          <w:rFonts w:ascii="Arial" w:hAnsi="Arial" w:cs="Arial"/>
          <w:color w:val="000000"/>
          <w:spacing w:val="-2"/>
          <w:szCs w:val="17"/>
        </w:rPr>
        <w:t>0</w:t>
      </w:r>
      <w:r w:rsidR="00D12CCB">
        <w:rPr>
          <w:rFonts w:ascii="Arial" w:hAnsi="Arial" w:cs="Arial"/>
          <w:color w:val="000000"/>
          <w:spacing w:val="-2"/>
          <w:szCs w:val="17"/>
        </w:rPr>
        <w:t>.0</w:t>
      </w:r>
      <w:r w:rsidR="003F0754">
        <w:rPr>
          <w:rFonts w:ascii="Arial" w:hAnsi="Arial" w:cs="Arial"/>
          <w:color w:val="000000"/>
          <w:spacing w:val="-2"/>
          <w:szCs w:val="17"/>
        </w:rPr>
        <w:t>2</w:t>
      </w:r>
      <w:bookmarkStart w:id="0" w:name="_GoBack"/>
      <w:bookmarkEnd w:id="0"/>
      <w:r w:rsidR="00D12CCB">
        <w:rPr>
          <w:rFonts w:ascii="Arial" w:hAnsi="Arial" w:cs="Arial"/>
          <w:color w:val="000000"/>
          <w:spacing w:val="-2"/>
          <w:szCs w:val="17"/>
        </w:rPr>
        <w:t xml:space="preserve">.2020 </w:t>
      </w:r>
      <w:r w:rsidRPr="009E1381">
        <w:rPr>
          <w:rFonts w:ascii="Arial" w:hAnsi="Arial" w:cs="Arial"/>
          <w:color w:val="000000"/>
          <w:spacing w:val="-2"/>
          <w:szCs w:val="17"/>
        </w:rPr>
        <w:t>tarihine kadar </w:t>
      </w:r>
      <w:hyperlink r:id="rId5" w:history="1">
        <w:r w:rsidR="00D12CCB" w:rsidRPr="00C06574">
          <w:rPr>
            <w:rStyle w:val="Kpr"/>
            <w:rFonts w:ascii="Arial" w:hAnsi="Arial" w:cs="Arial"/>
            <w:spacing w:val="-2"/>
            <w:szCs w:val="17"/>
            <w:shd w:val="clear" w:color="auto" w:fill="FFFFFF"/>
          </w:rPr>
          <w:t>kubra.kocyigit@sbu.edu.tr</w:t>
        </w:r>
      </w:hyperlink>
      <w:r w:rsidRPr="009E1381">
        <w:rPr>
          <w:rFonts w:ascii="Arial" w:hAnsi="Arial" w:cs="Arial"/>
          <w:color w:val="000000"/>
          <w:spacing w:val="-2"/>
          <w:szCs w:val="17"/>
        </w:rPr>
        <w:t> adresine göndermesi ve başvuru ücretlerinin </w:t>
      </w:r>
      <w:r w:rsidRPr="009E1381">
        <w:rPr>
          <w:rFonts w:ascii="Arial" w:hAnsi="Arial" w:cs="Arial"/>
          <w:b/>
          <w:color w:val="FF0000"/>
          <w:spacing w:val="-2"/>
          <w:sz w:val="24"/>
          <w:szCs w:val="17"/>
        </w:rPr>
        <w:t>Ankara Vakıfbank Etlik Şubesi IBAN TR840001500158007305550229</w:t>
      </w:r>
      <w:r w:rsidRPr="009E1381">
        <w:rPr>
          <w:rFonts w:ascii="Arial" w:hAnsi="Arial" w:cs="Arial"/>
          <w:color w:val="000000"/>
          <w:spacing w:val="-2"/>
          <w:szCs w:val="17"/>
        </w:rPr>
        <w:t xml:space="preserve"> hesabına yatırılması gerekmektedir. Ayrıca başvuru ücretlerinin gönderimi esnasında dekontta eğitimin ismi mutlaka </w:t>
      </w:r>
      <w:r w:rsidRPr="009E1381">
        <w:rPr>
          <w:rFonts w:ascii="Arial" w:hAnsi="Arial" w:cs="Arial"/>
          <w:color w:val="000000"/>
          <w:spacing w:val="-2"/>
          <w:sz w:val="20"/>
          <w:szCs w:val="17"/>
        </w:rPr>
        <w:t>yazılmalıdır.</w:t>
      </w:r>
    </w:p>
    <w:sectPr w:rsidR="006310CB" w:rsidRPr="009E1381" w:rsidSect="009E1381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C2"/>
    <w:rsid w:val="003F0754"/>
    <w:rsid w:val="005906C2"/>
    <w:rsid w:val="006310CB"/>
    <w:rsid w:val="009E1381"/>
    <w:rsid w:val="00B7741A"/>
    <w:rsid w:val="00D1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A154"/>
  <w15:chartTrackingRefBased/>
  <w15:docId w15:val="{8850E6AA-D66E-404A-BBFD-77F493C3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381"/>
    <w:pPr>
      <w:spacing w:after="200" w:line="276" w:lineRule="auto"/>
    </w:pPr>
    <w:rPr>
      <w:rFonts w:eastAsiaTheme="minorEastAsia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9E138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9E1381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12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bra.kocyigit@sb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Kubra KOCYIGIT</dc:creator>
  <cp:keywords/>
  <dc:description/>
  <cp:lastModifiedBy>Kubra KOCYIGIT</cp:lastModifiedBy>
  <cp:revision>5</cp:revision>
  <dcterms:created xsi:type="dcterms:W3CDTF">2019-12-24T12:24:00Z</dcterms:created>
  <dcterms:modified xsi:type="dcterms:W3CDTF">2020-01-14T11:40:00Z</dcterms:modified>
</cp:coreProperties>
</file>