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4E7DD" w:themeColor="accent5" w:themeTint="33"/>
  <w:body>
    <w:p w14:paraId="3D69B1E6" w14:textId="77777777" w:rsidR="00225711" w:rsidRDefault="000F538A" w:rsidP="00073F1B">
      <w:pPr>
        <w:spacing w:after="90" w:line="380" w:lineRule="atLeast"/>
        <w:jc w:val="center"/>
        <w:textAlignment w:val="baseline"/>
        <w:outlineLvl w:val="0"/>
        <w:rPr>
          <w:rFonts w:eastAsia="Times New Roman" w:cstheme="minorHAnsi"/>
          <w:color w:val="222E36"/>
          <w:kern w:val="36"/>
          <w:sz w:val="36"/>
          <w:szCs w:val="36"/>
          <w:lang w:eastAsia="tr-TR"/>
        </w:rPr>
      </w:pPr>
      <w:r>
        <w:rPr>
          <w:rFonts w:eastAsia="Times New Roman" w:cstheme="minorHAnsi"/>
          <w:noProof/>
          <w:color w:val="222E36"/>
          <w:kern w:val="36"/>
          <w:sz w:val="36"/>
          <w:szCs w:val="36"/>
          <w:lang w:eastAsia="tr-TR"/>
        </w:rPr>
        <w:drawing>
          <wp:inline distT="0" distB="0" distL="0" distR="0" wp14:anchorId="5EB54C1C" wp14:editId="6FB9CCE0">
            <wp:extent cx="3009900" cy="11906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711">
        <w:rPr>
          <w:rFonts w:eastAsia="Times New Roman" w:cstheme="minorHAnsi"/>
          <w:noProof/>
          <w:color w:val="222E36"/>
          <w:kern w:val="36"/>
          <w:sz w:val="36"/>
          <w:szCs w:val="36"/>
          <w:lang w:eastAsia="tr-TR"/>
        </w:rPr>
        <w:drawing>
          <wp:inline distT="0" distB="0" distL="0" distR="0" wp14:anchorId="64B447A5" wp14:editId="732D64EC">
            <wp:extent cx="1323975" cy="11049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AA584" w14:textId="77777777" w:rsidR="00225711" w:rsidRDefault="00225711" w:rsidP="00073F1B">
      <w:pPr>
        <w:spacing w:after="90" w:line="380" w:lineRule="atLeast"/>
        <w:jc w:val="center"/>
        <w:textAlignment w:val="baseline"/>
        <w:outlineLvl w:val="0"/>
        <w:rPr>
          <w:rFonts w:eastAsia="Times New Roman" w:cstheme="minorHAnsi"/>
          <w:color w:val="222E36"/>
          <w:kern w:val="36"/>
          <w:sz w:val="36"/>
          <w:szCs w:val="36"/>
          <w:lang w:eastAsia="tr-TR"/>
        </w:rPr>
      </w:pPr>
    </w:p>
    <w:p w14:paraId="510C6E14" w14:textId="23271271" w:rsidR="00661884" w:rsidRPr="00C454BF" w:rsidRDefault="00661884" w:rsidP="00073F1B">
      <w:pPr>
        <w:spacing w:after="90" w:line="38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7030A0"/>
          <w:kern w:val="36"/>
          <w:sz w:val="32"/>
          <w:szCs w:val="32"/>
          <w:lang w:eastAsia="tr-TR"/>
        </w:rPr>
      </w:pPr>
      <w:r w:rsidRPr="00C454BF">
        <w:rPr>
          <w:rFonts w:eastAsia="Times New Roman" w:cstheme="minorHAnsi"/>
          <w:b/>
          <w:bCs/>
          <w:color w:val="7030A0"/>
          <w:kern w:val="36"/>
          <w:sz w:val="32"/>
          <w:szCs w:val="32"/>
          <w:lang w:eastAsia="tr-TR"/>
        </w:rPr>
        <w:t>20</w:t>
      </w:r>
      <w:r w:rsidR="00C454BF" w:rsidRPr="00C454BF">
        <w:rPr>
          <w:rFonts w:eastAsia="Times New Roman" w:cstheme="minorHAnsi"/>
          <w:b/>
          <w:bCs/>
          <w:color w:val="7030A0"/>
          <w:kern w:val="36"/>
          <w:sz w:val="32"/>
          <w:szCs w:val="32"/>
          <w:lang w:eastAsia="tr-TR"/>
        </w:rPr>
        <w:t>20</w:t>
      </w:r>
      <w:r w:rsidRPr="00C454BF">
        <w:rPr>
          <w:rFonts w:eastAsia="Times New Roman" w:cstheme="minorHAnsi"/>
          <w:b/>
          <w:bCs/>
          <w:color w:val="7030A0"/>
          <w:kern w:val="36"/>
          <w:sz w:val="32"/>
          <w:szCs w:val="32"/>
          <w:lang w:eastAsia="tr-TR"/>
        </w:rPr>
        <w:t>-20</w:t>
      </w:r>
      <w:r w:rsidR="00C454BF" w:rsidRPr="00C454BF">
        <w:rPr>
          <w:rFonts w:eastAsia="Times New Roman" w:cstheme="minorHAnsi"/>
          <w:b/>
          <w:bCs/>
          <w:color w:val="7030A0"/>
          <w:kern w:val="36"/>
          <w:sz w:val="32"/>
          <w:szCs w:val="32"/>
          <w:lang w:eastAsia="tr-TR"/>
        </w:rPr>
        <w:t>21</w:t>
      </w:r>
      <w:r w:rsidRPr="00C454BF">
        <w:rPr>
          <w:rFonts w:eastAsia="Times New Roman" w:cstheme="minorHAnsi"/>
          <w:b/>
          <w:bCs/>
          <w:color w:val="7030A0"/>
          <w:kern w:val="36"/>
          <w:sz w:val="32"/>
          <w:szCs w:val="32"/>
          <w:lang w:eastAsia="tr-TR"/>
        </w:rPr>
        <w:t xml:space="preserve"> AKADEMİK YILI ERASMUS+ ÖĞRENCİ BAŞVURULARI BAŞLADI</w:t>
      </w:r>
    </w:p>
    <w:p w14:paraId="64E7C6C9" w14:textId="2CFB2E67" w:rsidR="000C1340" w:rsidRPr="00C454BF" w:rsidRDefault="000C1340" w:rsidP="00073F1B">
      <w:pPr>
        <w:spacing w:after="0" w:line="280" w:lineRule="atLeast"/>
        <w:jc w:val="center"/>
        <w:textAlignment w:val="baseline"/>
        <w:rPr>
          <w:rFonts w:eastAsia="Times New Roman" w:cstheme="minorHAnsi"/>
          <w:color w:val="003333"/>
          <w:sz w:val="32"/>
          <w:szCs w:val="32"/>
          <w:lang w:eastAsia="tr-TR"/>
        </w:rPr>
      </w:pPr>
    </w:p>
    <w:p w14:paraId="2AC1FED6" w14:textId="512BAFA4" w:rsidR="00661884" w:rsidRPr="00C454BF" w:rsidRDefault="00661884" w:rsidP="00073F1B">
      <w:pPr>
        <w:spacing w:after="0" w:line="280" w:lineRule="atLeast"/>
        <w:jc w:val="center"/>
        <w:textAlignment w:val="baseline"/>
        <w:rPr>
          <w:rFonts w:eastAsia="Times New Roman" w:cstheme="minorHAnsi"/>
          <w:color w:val="003333"/>
          <w:sz w:val="32"/>
          <w:szCs w:val="32"/>
          <w:lang w:eastAsia="tr-TR"/>
        </w:rPr>
      </w:pPr>
      <w:r w:rsidRPr="00C454BF">
        <w:rPr>
          <w:rFonts w:eastAsia="Times New Roman" w:cstheme="minorHAnsi"/>
          <w:b/>
          <w:bCs/>
          <w:color w:val="003333"/>
          <w:sz w:val="32"/>
          <w:szCs w:val="32"/>
          <w:bdr w:val="none" w:sz="0" w:space="0" w:color="auto" w:frame="1"/>
          <w:lang w:eastAsia="tr-TR"/>
        </w:rPr>
        <w:t>Başvuru Tarihleri:</w:t>
      </w:r>
      <w:r w:rsidRPr="00C454BF">
        <w:rPr>
          <w:rFonts w:eastAsia="Times New Roman" w:cstheme="minorHAnsi"/>
          <w:color w:val="003333"/>
          <w:sz w:val="32"/>
          <w:szCs w:val="32"/>
          <w:lang w:eastAsia="tr-TR"/>
        </w:rPr>
        <w:t xml:space="preserve"> </w:t>
      </w:r>
      <w:r w:rsidR="00C454BF" w:rsidRPr="00C454BF">
        <w:rPr>
          <w:rFonts w:eastAsia="Times New Roman" w:cstheme="minorHAnsi"/>
          <w:color w:val="003333"/>
          <w:sz w:val="32"/>
          <w:szCs w:val="32"/>
          <w:lang w:eastAsia="tr-TR"/>
        </w:rPr>
        <w:t>2</w:t>
      </w:r>
      <w:r w:rsidR="00E15593" w:rsidRPr="00C454BF">
        <w:rPr>
          <w:rFonts w:eastAsia="Times New Roman" w:cstheme="minorHAnsi"/>
          <w:color w:val="003333"/>
          <w:sz w:val="32"/>
          <w:szCs w:val="32"/>
          <w:lang w:eastAsia="tr-TR"/>
        </w:rPr>
        <w:t>8.</w:t>
      </w:r>
      <w:r w:rsidR="00C454BF" w:rsidRPr="00C454BF">
        <w:rPr>
          <w:rFonts w:eastAsia="Times New Roman" w:cstheme="minorHAnsi"/>
          <w:color w:val="003333"/>
          <w:sz w:val="32"/>
          <w:szCs w:val="32"/>
          <w:lang w:eastAsia="tr-TR"/>
        </w:rPr>
        <w:t>02</w:t>
      </w:r>
      <w:r w:rsidR="00E15593" w:rsidRPr="00C454BF">
        <w:rPr>
          <w:rFonts w:eastAsia="Times New Roman" w:cstheme="minorHAnsi"/>
          <w:color w:val="003333"/>
          <w:sz w:val="32"/>
          <w:szCs w:val="32"/>
          <w:lang w:eastAsia="tr-TR"/>
        </w:rPr>
        <w:t>.20</w:t>
      </w:r>
      <w:r w:rsidR="00C454BF" w:rsidRPr="00C454BF">
        <w:rPr>
          <w:rFonts w:eastAsia="Times New Roman" w:cstheme="minorHAnsi"/>
          <w:color w:val="003333"/>
          <w:sz w:val="32"/>
          <w:szCs w:val="32"/>
          <w:lang w:eastAsia="tr-TR"/>
        </w:rPr>
        <w:t>20</w:t>
      </w:r>
      <w:r w:rsidR="00E15593" w:rsidRPr="00C454BF">
        <w:rPr>
          <w:rFonts w:eastAsia="Times New Roman" w:cstheme="minorHAnsi"/>
          <w:color w:val="003333"/>
          <w:sz w:val="32"/>
          <w:szCs w:val="32"/>
          <w:lang w:eastAsia="tr-TR"/>
        </w:rPr>
        <w:t>-</w:t>
      </w:r>
      <w:r w:rsidR="00225711" w:rsidRPr="00C454BF">
        <w:rPr>
          <w:rFonts w:eastAsia="Times New Roman" w:cstheme="minorHAnsi"/>
          <w:color w:val="003333"/>
          <w:sz w:val="32"/>
          <w:szCs w:val="32"/>
          <w:lang w:eastAsia="tr-TR"/>
        </w:rPr>
        <w:t xml:space="preserve"> </w:t>
      </w:r>
      <w:r w:rsidR="00C454BF" w:rsidRPr="00C454BF">
        <w:rPr>
          <w:rFonts w:eastAsia="Times New Roman" w:cstheme="minorHAnsi"/>
          <w:color w:val="003333"/>
          <w:sz w:val="32"/>
          <w:szCs w:val="32"/>
          <w:lang w:eastAsia="tr-TR"/>
        </w:rPr>
        <w:t>20</w:t>
      </w:r>
      <w:r w:rsidR="000C1340" w:rsidRPr="00C454BF">
        <w:rPr>
          <w:rFonts w:eastAsia="Times New Roman" w:cstheme="minorHAnsi"/>
          <w:color w:val="003333"/>
          <w:sz w:val="32"/>
          <w:szCs w:val="32"/>
          <w:lang w:eastAsia="tr-TR"/>
        </w:rPr>
        <w:t>.</w:t>
      </w:r>
      <w:r w:rsidR="00C454BF" w:rsidRPr="00C454BF">
        <w:rPr>
          <w:rFonts w:eastAsia="Times New Roman" w:cstheme="minorHAnsi"/>
          <w:color w:val="003333"/>
          <w:sz w:val="32"/>
          <w:szCs w:val="32"/>
          <w:lang w:eastAsia="tr-TR"/>
        </w:rPr>
        <w:t>03</w:t>
      </w:r>
      <w:r w:rsidRPr="00C454BF">
        <w:rPr>
          <w:rFonts w:eastAsia="Times New Roman" w:cstheme="minorHAnsi"/>
          <w:color w:val="003333"/>
          <w:sz w:val="32"/>
          <w:szCs w:val="32"/>
          <w:lang w:eastAsia="tr-TR"/>
        </w:rPr>
        <w:t>.20</w:t>
      </w:r>
      <w:r w:rsidR="00C454BF" w:rsidRPr="00C454BF">
        <w:rPr>
          <w:rFonts w:eastAsia="Times New Roman" w:cstheme="minorHAnsi"/>
          <w:color w:val="003333"/>
          <w:sz w:val="32"/>
          <w:szCs w:val="32"/>
          <w:lang w:eastAsia="tr-TR"/>
        </w:rPr>
        <w:t>21</w:t>
      </w:r>
    </w:p>
    <w:p w14:paraId="6F5A2E35" w14:textId="77777777" w:rsidR="00661884" w:rsidRPr="00073F1B" w:rsidRDefault="00661884" w:rsidP="00073F1B">
      <w:pPr>
        <w:spacing w:after="270" w:line="280" w:lineRule="atLeast"/>
        <w:jc w:val="center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</w:p>
    <w:p w14:paraId="71AB989E" w14:textId="77777777" w:rsidR="00073F1B" w:rsidRDefault="00661884" w:rsidP="00073F1B">
      <w:pPr>
        <w:spacing w:after="0" w:line="360" w:lineRule="auto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 xml:space="preserve">1-Başvuru </w:t>
      </w:r>
      <w:r w:rsidR="000C1340"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Koşulları:</w:t>
      </w:r>
    </w:p>
    <w:p w14:paraId="5F0ADEDB" w14:textId="4DA68B8D" w:rsidR="00661884" w:rsidRPr="00C454BF" w:rsidRDefault="00661884" w:rsidP="00C454BF">
      <w:pPr>
        <w:spacing w:after="0" w:line="360" w:lineRule="auto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C454BF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Öğrencinin Programa katılacağı öğretim yılında en az ikinci sınıf öğrencisi olması,</w:t>
      </w:r>
    </w:p>
    <w:p w14:paraId="3F146255" w14:textId="77777777" w:rsidR="000C1340" w:rsidRPr="00073F1B" w:rsidRDefault="00661884" w:rsidP="00073F1B">
      <w:pPr>
        <w:spacing w:after="0" w:line="360" w:lineRule="auto"/>
        <w:ind w:left="-567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Ön lisans / Lisans /</w:t>
      </w:r>
      <w:r w:rsidR="00D160F0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 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 öğrencilerinin genel ağırlıklı not ortalamalarının </w:t>
      </w:r>
      <w:r w:rsidRPr="00073F1B">
        <w:rPr>
          <w:rFonts w:eastAsia="Times New Roman" w:cstheme="minorHAnsi"/>
          <w:color w:val="003333"/>
          <w:sz w:val="24"/>
          <w:szCs w:val="24"/>
          <w:u w:val="single"/>
          <w:bdr w:val="none" w:sz="0" w:space="0" w:color="auto" w:frame="1"/>
          <w:lang w:eastAsia="tr-TR"/>
        </w:rPr>
        <w:t>en az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 </w:t>
      </w:r>
      <w:r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2,20 / 4,00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; </w:t>
      </w:r>
      <w:r w:rsidR="000C1340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</w:t>
      </w:r>
    </w:p>
    <w:p w14:paraId="0C0D2A81" w14:textId="77777777" w:rsidR="00661884" w:rsidRPr="00073F1B" w:rsidRDefault="000C1340" w:rsidP="00073F1B">
      <w:pPr>
        <w:spacing w:after="0" w:line="360" w:lineRule="auto"/>
        <w:ind w:left="-567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>Yüksek lisans/Doktora / bu kademedeki öğrencilerinin ise </w:t>
      </w:r>
      <w:r w:rsidR="00661884" w:rsidRPr="00073F1B">
        <w:rPr>
          <w:rFonts w:eastAsia="Times New Roman" w:cstheme="minorHAnsi"/>
          <w:color w:val="003333"/>
          <w:sz w:val="24"/>
          <w:szCs w:val="24"/>
          <w:u w:val="single"/>
          <w:bdr w:val="none" w:sz="0" w:space="0" w:color="auto" w:frame="1"/>
          <w:lang w:eastAsia="tr-TR"/>
        </w:rPr>
        <w:t>en az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> </w:t>
      </w:r>
      <w:r w:rsidR="00661884"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2,50 / 4.00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> olması gerekmektedir.</w:t>
      </w:r>
    </w:p>
    <w:p w14:paraId="70243F3F" w14:textId="77777777" w:rsidR="000C1340" w:rsidRPr="00073F1B" w:rsidRDefault="00661884" w:rsidP="00E15593">
      <w:pPr>
        <w:spacing w:after="0" w:line="360" w:lineRule="auto"/>
        <w:ind w:left="-709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Başvuran adayların </w:t>
      </w:r>
      <w:r w:rsidR="000C1340" w:rsidRPr="00073F1B">
        <w:rPr>
          <w:rFonts w:eastAsia="Times New Roman" w:cstheme="minorHAnsi"/>
          <w:color w:val="003333"/>
          <w:sz w:val="24"/>
          <w:szCs w:val="24"/>
          <w:lang w:eastAsia="tr-TR"/>
        </w:rPr>
        <w:t>Sağlık Bilimleri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Üniversitesi bünyesinde öğrenim kademelerinin herhangi birinde (</w:t>
      </w:r>
      <w:r w:rsidR="000C1340" w:rsidRPr="00073F1B">
        <w:rPr>
          <w:rFonts w:eastAsia="Times New Roman" w:cstheme="minorHAnsi"/>
          <w:color w:val="003333"/>
          <w:sz w:val="24"/>
          <w:szCs w:val="24"/>
          <w:lang w:eastAsia="tr-TR"/>
        </w:rPr>
        <w:t>ön lisans, l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isans, yüksek lisans ve doktora) bir yükseköğretim programına kayıtlı</w:t>
      </w:r>
      <w:r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, tam zamanlı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 öğrenci olması gerekmektedir. </w:t>
      </w:r>
    </w:p>
    <w:p w14:paraId="399B506B" w14:textId="51592A44" w:rsidR="00CB52D2" w:rsidRDefault="00CB52D2" w:rsidP="00CB52D2">
      <w:pPr>
        <w:spacing w:after="0" w:line="360" w:lineRule="auto"/>
        <w:ind w:left="-709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>
        <w:rPr>
          <w:rFonts w:eastAsia="Times New Roman" w:cstheme="minorHAnsi"/>
          <w:color w:val="003333"/>
          <w:sz w:val="24"/>
          <w:szCs w:val="24"/>
          <w:lang w:eastAsia="tr-TR"/>
        </w:rPr>
        <w:t> </w:t>
      </w:r>
      <w:r w:rsidR="00D160F0">
        <w:rPr>
          <w:rFonts w:eastAsia="Times New Roman" w:cstheme="minorHAnsi"/>
          <w:color w:val="003333"/>
          <w:sz w:val="24"/>
          <w:szCs w:val="24"/>
          <w:lang w:eastAsia="tr-TR"/>
        </w:rPr>
        <w:tab/>
      </w:r>
      <w:r w:rsidR="00C454BF">
        <w:rPr>
          <w:rFonts w:eastAsia="Times New Roman" w:cstheme="minorHAnsi"/>
          <w:color w:val="003333"/>
          <w:sz w:val="24"/>
          <w:szCs w:val="24"/>
          <w:lang w:eastAsia="tr-TR"/>
        </w:rPr>
        <w:t xml:space="preserve">Adayların 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>değerlendirme</w:t>
      </w:r>
      <w:r w:rsidR="00C454BF">
        <w:rPr>
          <w:rFonts w:eastAsia="Times New Roman" w:cstheme="minorHAnsi"/>
          <w:color w:val="003333"/>
          <w:sz w:val="24"/>
          <w:szCs w:val="24"/>
          <w:lang w:eastAsia="tr-TR"/>
        </w:rPr>
        <w:t>sinde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kullanılacak değerlendirme ölçütleri ve ağırlıklı puanlar şunlardır:</w:t>
      </w:r>
    </w:p>
    <w:p w14:paraId="1668EE84" w14:textId="77777777" w:rsidR="00CB52D2" w:rsidRDefault="000C1340" w:rsidP="00CB52D2">
      <w:pPr>
        <w:spacing w:after="0" w:line="360" w:lineRule="auto"/>
        <w:ind w:left="-709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-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  Akademik başarı </w:t>
      </w:r>
      <w:r w:rsidR="00073F1B" w:rsidRPr="00073F1B">
        <w:rPr>
          <w:rFonts w:eastAsia="Times New Roman" w:cstheme="minorHAnsi"/>
          <w:color w:val="003333"/>
          <w:sz w:val="24"/>
          <w:szCs w:val="24"/>
          <w:lang w:eastAsia="tr-TR"/>
        </w:rPr>
        <w:t>düzeyi: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%50</w:t>
      </w:r>
    </w:p>
    <w:p w14:paraId="52930908" w14:textId="77777777" w:rsidR="00CB52D2" w:rsidRDefault="000C1340" w:rsidP="00CB52D2">
      <w:pPr>
        <w:spacing w:after="0" w:line="360" w:lineRule="auto"/>
        <w:ind w:left="-709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-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Dil </w:t>
      </w:r>
      <w:r w:rsidR="00073F1B" w:rsidRPr="00073F1B">
        <w:rPr>
          <w:rFonts w:eastAsia="Times New Roman" w:cstheme="minorHAnsi"/>
          <w:color w:val="003333"/>
          <w:sz w:val="24"/>
          <w:szCs w:val="24"/>
          <w:lang w:eastAsia="tr-TR"/>
        </w:rPr>
        <w:t>seviyesi: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%50</w:t>
      </w:r>
    </w:p>
    <w:p w14:paraId="6DCE51E5" w14:textId="77777777" w:rsidR="00D160F0" w:rsidRDefault="000C1340" w:rsidP="00D160F0">
      <w:pPr>
        <w:spacing w:after="0" w:line="360" w:lineRule="auto"/>
        <w:ind w:left="-709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-</w:t>
      </w:r>
      <w:r w:rsidR="00D160F0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 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Daha önce yararlanma (hibeli veya </w:t>
      </w:r>
      <w:r w:rsidR="005245BF" w:rsidRPr="00073F1B">
        <w:rPr>
          <w:rFonts w:eastAsia="Times New Roman" w:cstheme="minorHAnsi"/>
          <w:color w:val="003333"/>
          <w:sz w:val="24"/>
          <w:szCs w:val="24"/>
          <w:lang w:eastAsia="tr-TR"/>
        </w:rPr>
        <w:t>hibesi):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-10 puan </w:t>
      </w:r>
    </w:p>
    <w:p w14:paraId="1F289DCD" w14:textId="77777777" w:rsidR="00CB52D2" w:rsidRDefault="00073F1B" w:rsidP="00D160F0">
      <w:pPr>
        <w:spacing w:after="0" w:line="360" w:lineRule="auto"/>
        <w:ind w:left="-709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-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>   Engelli öğrencilere (engelliliğin belgelenmesi şartıyla</w:t>
      </w:r>
      <w:r w:rsidR="005245BF" w:rsidRPr="00073F1B">
        <w:rPr>
          <w:rFonts w:eastAsia="Times New Roman" w:cstheme="minorHAnsi"/>
          <w:color w:val="003333"/>
          <w:sz w:val="24"/>
          <w:szCs w:val="24"/>
          <w:lang w:eastAsia="tr-TR"/>
        </w:rPr>
        <w:t>):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+10 puan</w:t>
      </w:r>
    </w:p>
    <w:p w14:paraId="743A929E" w14:textId="77777777" w:rsidR="00E80BF5" w:rsidRDefault="00073F1B" w:rsidP="00E80BF5">
      <w:pPr>
        <w:spacing w:after="0" w:line="360" w:lineRule="auto"/>
        <w:ind w:left="-709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-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>  Şehi</w:t>
      </w:r>
      <w:r w:rsidR="00CB52D2">
        <w:rPr>
          <w:rFonts w:eastAsia="Times New Roman" w:cstheme="minorHAnsi"/>
          <w:color w:val="003333"/>
          <w:sz w:val="24"/>
          <w:szCs w:val="24"/>
          <w:lang w:eastAsia="tr-TR"/>
        </w:rPr>
        <w:t xml:space="preserve">t ve Gazi </w:t>
      </w:r>
      <w:r w:rsidR="005245BF">
        <w:rPr>
          <w:rFonts w:eastAsia="Times New Roman" w:cstheme="minorHAnsi"/>
          <w:color w:val="003333"/>
          <w:sz w:val="24"/>
          <w:szCs w:val="24"/>
          <w:lang w:eastAsia="tr-TR"/>
        </w:rPr>
        <w:t>çocuklarına:</w:t>
      </w:r>
      <w:r w:rsidR="00CB52D2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+10 pua</w:t>
      </w:r>
      <w:r w:rsidR="00225711">
        <w:rPr>
          <w:rFonts w:eastAsia="Times New Roman" w:cstheme="minorHAnsi"/>
          <w:color w:val="003333"/>
          <w:sz w:val="24"/>
          <w:szCs w:val="24"/>
          <w:lang w:eastAsia="tr-TR"/>
        </w:rPr>
        <w:t>n</w:t>
      </w:r>
      <w:r w:rsidR="00661884"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 xml:space="preserve">   Not: 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Hazırlık sınıfı ve yatay geçiş ile gelip intibak aşamasında olan öğrencilerin başvuruları değerlendirilmeyecektir. </w:t>
      </w:r>
    </w:p>
    <w:p w14:paraId="0617ACBD" w14:textId="77777777" w:rsidR="00661884" w:rsidRPr="00073F1B" w:rsidRDefault="00661884" w:rsidP="00E80BF5">
      <w:pPr>
        <w:spacing w:after="0" w:line="360" w:lineRule="auto"/>
        <w:ind w:left="-709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 xml:space="preserve">2- Başvuru için Gerekli </w:t>
      </w:r>
      <w:r w:rsidR="00E15593"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Belgeler:</w:t>
      </w:r>
    </w:p>
    <w:p w14:paraId="554A9385" w14:textId="5E2B06FB" w:rsidR="00073F1B" w:rsidRPr="00E15593" w:rsidRDefault="00661884" w:rsidP="00E15593">
      <w:pPr>
        <w:spacing w:after="0" w:line="360" w:lineRule="auto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 xml:space="preserve"> </w:t>
      </w:r>
      <w:r w:rsidRPr="00E15593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>Aşağıda belirtilen belgeleri en geç</w:t>
      </w:r>
      <w:r w:rsidR="00D160F0" w:rsidRPr="00E15593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 xml:space="preserve"> </w:t>
      </w:r>
      <w:r w:rsidR="00C454BF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>23.03</w:t>
      </w:r>
      <w:r w:rsidR="00E15593" w:rsidRPr="00E15593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 xml:space="preserve"> 20</w:t>
      </w:r>
      <w:r w:rsidR="00C454BF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>21</w:t>
      </w:r>
      <w:r w:rsidRPr="00E15593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 xml:space="preserve"> </w:t>
      </w:r>
      <w:r w:rsidR="00E80BF5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>tarihine</w:t>
      </w:r>
      <w:r w:rsidRPr="00E15593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 xml:space="preserve"> kadar Uluslararası </w:t>
      </w:r>
      <w:r w:rsidR="00073F1B" w:rsidRPr="00E15593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 xml:space="preserve">Değişim Programları </w:t>
      </w:r>
      <w:r w:rsidRPr="00E15593">
        <w:rPr>
          <w:rFonts w:eastAsia="Times New Roman" w:cstheme="minorHAnsi"/>
          <w:color w:val="003333"/>
          <w:sz w:val="24"/>
          <w:szCs w:val="24"/>
          <w:bdr w:val="none" w:sz="0" w:space="0" w:color="auto" w:frame="1"/>
          <w:lang w:eastAsia="tr-TR"/>
        </w:rPr>
        <w:t>Ofisi’ne teslim edilmelidir.</w:t>
      </w:r>
    </w:p>
    <w:p w14:paraId="1A4ECD54" w14:textId="65353A84" w:rsidR="00D4295B" w:rsidRPr="00E15593" w:rsidRDefault="005245BF" w:rsidP="00D4295B">
      <w:pPr>
        <w:spacing w:after="0" w:line="360" w:lineRule="auto"/>
        <w:ind w:left="4"/>
        <w:jc w:val="both"/>
        <w:textAlignment w:val="baseline"/>
        <w:rPr>
          <w:rFonts w:eastAsia="Times New Roman" w:cstheme="minorHAnsi"/>
          <w:b/>
          <w:bCs/>
          <w:color w:val="003333"/>
          <w:sz w:val="24"/>
          <w:szCs w:val="24"/>
          <w:lang w:eastAsia="tr-TR"/>
        </w:rPr>
      </w:pPr>
      <w:r w:rsidRPr="00E15593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Transkript</w:t>
      </w:r>
      <w:r w:rsidRPr="00E15593">
        <w:rPr>
          <w:rFonts w:eastAsia="Times New Roman" w:cstheme="minorHAnsi"/>
          <w:color w:val="003333"/>
          <w:sz w:val="24"/>
          <w:szCs w:val="24"/>
          <w:lang w:eastAsia="tr-TR"/>
        </w:rPr>
        <w:t>:</w:t>
      </w:r>
      <w:r w:rsidR="00661884" w:rsidRPr="00E15593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Genel Not ortalamasını gösteren </w:t>
      </w:r>
      <w:r w:rsidR="00661884" w:rsidRPr="00E15593">
        <w:rPr>
          <w:rFonts w:eastAsia="Times New Roman" w:cstheme="minorHAnsi"/>
          <w:color w:val="003333"/>
          <w:sz w:val="24"/>
          <w:szCs w:val="24"/>
          <w:u w:val="single"/>
          <w:bdr w:val="none" w:sz="0" w:space="0" w:color="auto" w:frame="1"/>
          <w:lang w:eastAsia="tr-TR"/>
        </w:rPr>
        <w:t>son güncel</w:t>
      </w:r>
      <w:r w:rsidR="00661884" w:rsidRPr="00E15593">
        <w:rPr>
          <w:rFonts w:eastAsia="Times New Roman" w:cstheme="minorHAnsi"/>
          <w:color w:val="003333"/>
          <w:sz w:val="24"/>
          <w:szCs w:val="24"/>
          <w:lang w:eastAsia="tr-TR"/>
        </w:rPr>
        <w:t> Not Döküm Belgesidir.</w:t>
      </w:r>
      <w:bookmarkStart w:id="0" w:name="_GoBack"/>
      <w:bookmarkEnd w:id="0"/>
    </w:p>
    <w:p w14:paraId="5C27CFE1" w14:textId="77777777" w:rsidR="00E15593" w:rsidRPr="00073F1B" w:rsidRDefault="00E15593" w:rsidP="00E15593">
      <w:pPr>
        <w:spacing w:after="0" w:line="360" w:lineRule="auto"/>
        <w:ind w:left="-567" w:firstLine="567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E15593">
        <w:rPr>
          <w:rFonts w:eastAsia="Times New Roman" w:cstheme="minorHAnsi"/>
          <w:color w:val="003333"/>
          <w:sz w:val="24"/>
          <w:szCs w:val="24"/>
          <w:lang w:eastAsia="tr-TR"/>
        </w:rPr>
        <w:t> </w:t>
      </w:r>
      <w:r w:rsidR="00661884" w:rsidRPr="00E15593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 xml:space="preserve">Yabancı </w:t>
      </w:r>
      <w:r w:rsidR="005245BF" w:rsidRPr="00E15593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Dil Belgesi</w:t>
      </w:r>
      <w:r w:rsidRPr="00E15593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 xml:space="preserve"> eğer var </w:t>
      </w:r>
      <w:r w:rsidR="005245BF" w:rsidRPr="00E15593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ise</w:t>
      </w:r>
      <w:r w:rsidR="005245BF" w:rsidRPr="00E15593">
        <w:rPr>
          <w:rFonts w:eastAsia="Times New Roman" w:cstheme="minorHAnsi"/>
          <w:color w:val="003333"/>
          <w:sz w:val="24"/>
          <w:szCs w:val="24"/>
          <w:lang w:eastAsia="tr-TR"/>
        </w:rPr>
        <w:t>: YDS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, YÖKDİL, ÜDS veya ÖSYM tarafından eşdeğerliği kabul edilmiş sınavlardan </w:t>
      </w:r>
      <w:r w:rsidR="00E80BF5">
        <w:rPr>
          <w:rFonts w:eastAsia="Times New Roman" w:cstheme="minorHAnsi"/>
          <w:color w:val="003333"/>
          <w:sz w:val="24"/>
          <w:szCs w:val="24"/>
          <w:lang w:eastAsia="tr-TR"/>
        </w:rPr>
        <w:t>6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0 puan ve üstü almış öğrenciler sınava girmek zorunda değildir. Bu 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lastRenderedPageBreak/>
        <w:t>öğrencilerin sınav sonuçlarını göstere</w:t>
      </w:r>
      <w:r w:rsidR="00E80BF5">
        <w:rPr>
          <w:rFonts w:eastAsia="Times New Roman" w:cstheme="minorHAnsi"/>
          <w:color w:val="003333"/>
          <w:sz w:val="24"/>
          <w:szCs w:val="24"/>
          <w:lang w:eastAsia="tr-TR"/>
        </w:rPr>
        <w:t>n belgeyi Uluslararası Değişim P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rogramları Ofisine başvuru evraklarıyla beraber teslim etmeleri gerekmektedir.</w:t>
      </w:r>
    </w:p>
    <w:p w14:paraId="7E5EC5B3" w14:textId="77777777" w:rsidR="00E15593" w:rsidRDefault="00E15593" w:rsidP="005245BF">
      <w:pPr>
        <w:spacing w:after="0" w:line="360" w:lineRule="auto"/>
        <w:ind w:left="-567"/>
        <w:jc w:val="both"/>
        <w:textAlignment w:val="baseline"/>
        <w:rPr>
          <w:rFonts w:eastAsia="Times New Roman" w:cstheme="minorHAnsi"/>
          <w:color w:val="9F187E"/>
          <w:sz w:val="24"/>
          <w:szCs w:val="24"/>
          <w:u w:val="single"/>
          <w:bdr w:val="none" w:sz="0" w:space="0" w:color="auto" w:frame="1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Eşdeğerlik tablosu için:  </w:t>
      </w:r>
      <w:hyperlink r:id="rId10" w:history="1">
        <w:r w:rsidRPr="00073F1B">
          <w:rPr>
            <w:rFonts w:eastAsia="Times New Roman" w:cstheme="minorHAnsi"/>
            <w:color w:val="9F187E"/>
            <w:sz w:val="24"/>
            <w:szCs w:val="24"/>
            <w:u w:val="single"/>
            <w:bdr w:val="none" w:sz="0" w:space="0" w:color="auto" w:frame="1"/>
            <w:lang w:eastAsia="tr-TR"/>
          </w:rPr>
          <w:t>http://osym.gov.tr/dosya/1-59085/h/yabanci-dil-sinavlari-esdegerlikleri.pdf</w:t>
        </w:r>
      </w:hyperlink>
    </w:p>
    <w:p w14:paraId="14D35180" w14:textId="77777777" w:rsidR="00D4295B" w:rsidRPr="00073F1B" w:rsidRDefault="00D4295B" w:rsidP="005245BF">
      <w:pPr>
        <w:spacing w:after="0" w:line="360" w:lineRule="auto"/>
        <w:ind w:left="-567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</w:p>
    <w:p w14:paraId="7F124566" w14:textId="5175A649" w:rsidR="005245BF" w:rsidRDefault="00E15593" w:rsidP="00D4295B">
      <w:pPr>
        <w:spacing w:after="0" w:line="360" w:lineRule="auto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5245BF">
        <w:rPr>
          <w:rFonts w:eastAsia="Times New Roman" w:cstheme="minorHAnsi"/>
          <w:b/>
          <w:bCs/>
          <w:color w:val="003333"/>
          <w:sz w:val="24"/>
          <w:szCs w:val="24"/>
          <w:lang w:eastAsia="tr-TR"/>
        </w:rPr>
        <w:t>Yabancı Dil Belgesi olmayanlar</w:t>
      </w:r>
      <w:r w:rsidRPr="005245BF">
        <w:rPr>
          <w:rFonts w:eastAsia="Times New Roman" w:cstheme="minorHAnsi"/>
          <w:color w:val="003333"/>
          <w:sz w:val="24"/>
          <w:szCs w:val="24"/>
          <w:lang w:eastAsia="tr-TR"/>
        </w:rPr>
        <w:t xml:space="preserve">, </w:t>
      </w:r>
      <w:r w:rsidR="005245BF">
        <w:rPr>
          <w:rFonts w:eastAsia="Times New Roman" w:cstheme="minorHAnsi"/>
          <w:color w:val="003333"/>
          <w:sz w:val="24"/>
          <w:szCs w:val="24"/>
          <w:lang w:eastAsia="tr-TR"/>
        </w:rPr>
        <w:t xml:space="preserve">Üniversitemiz </w:t>
      </w:r>
      <w:r w:rsidR="00661884" w:rsidRPr="005245BF">
        <w:rPr>
          <w:rFonts w:eastAsia="Times New Roman" w:cstheme="minorHAnsi"/>
          <w:color w:val="003333"/>
          <w:sz w:val="24"/>
          <w:szCs w:val="24"/>
          <w:lang w:eastAsia="tr-TR"/>
        </w:rPr>
        <w:t>Yabancı Dil</w:t>
      </w:r>
      <w:r w:rsidR="00D4295B">
        <w:rPr>
          <w:rFonts w:eastAsia="Times New Roman" w:cstheme="minorHAnsi"/>
          <w:color w:val="003333"/>
          <w:sz w:val="24"/>
          <w:szCs w:val="24"/>
          <w:lang w:eastAsia="tr-TR"/>
        </w:rPr>
        <w:t>ler Bölüm Başkanlığı tarafından</w:t>
      </w:r>
      <w:r w:rsidR="00C454BF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24.03.2021 tarihinde </w:t>
      </w:r>
      <w:r w:rsidR="00661884" w:rsidRPr="005245BF">
        <w:rPr>
          <w:rFonts w:eastAsia="Times New Roman" w:cstheme="minorHAnsi"/>
          <w:color w:val="003333"/>
          <w:sz w:val="24"/>
          <w:szCs w:val="24"/>
          <w:lang w:eastAsia="tr-TR"/>
        </w:rPr>
        <w:t>yapılacak</w:t>
      </w:r>
      <w:r w:rsidRPr="005245BF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olan Erasmus Yaba</w:t>
      </w:r>
      <w:r w:rsidR="005245BF">
        <w:rPr>
          <w:rFonts w:eastAsia="Times New Roman" w:cstheme="minorHAnsi"/>
          <w:color w:val="003333"/>
          <w:sz w:val="24"/>
          <w:szCs w:val="24"/>
          <w:lang w:eastAsia="tr-TR"/>
        </w:rPr>
        <w:t xml:space="preserve">ncı Dil Sınavına gireceklerdir. Yabancı Dil Sınav </w:t>
      </w:r>
      <w:r w:rsidR="00EE6335">
        <w:rPr>
          <w:rFonts w:eastAsia="Times New Roman" w:cstheme="minorHAnsi"/>
          <w:color w:val="003333"/>
          <w:sz w:val="24"/>
          <w:szCs w:val="24"/>
          <w:lang w:eastAsia="tr-TR"/>
        </w:rPr>
        <w:t>Y</w:t>
      </w:r>
      <w:r w:rsidR="00E80BF5">
        <w:rPr>
          <w:rFonts w:eastAsia="Times New Roman" w:cstheme="minorHAnsi"/>
          <w:color w:val="003333"/>
          <w:sz w:val="24"/>
          <w:szCs w:val="24"/>
          <w:lang w:eastAsia="tr-TR"/>
        </w:rPr>
        <w:t xml:space="preserve">eri </w:t>
      </w:r>
      <w:r w:rsidR="00C454BF">
        <w:rPr>
          <w:rFonts w:eastAsia="Times New Roman" w:cstheme="minorHAnsi"/>
          <w:color w:val="003333"/>
          <w:sz w:val="24"/>
          <w:szCs w:val="24"/>
          <w:lang w:eastAsia="tr-TR"/>
        </w:rPr>
        <w:t xml:space="preserve">Web sayfamızda </w:t>
      </w:r>
      <w:r w:rsidR="00E80BF5">
        <w:rPr>
          <w:rFonts w:eastAsia="Times New Roman" w:cstheme="minorHAnsi"/>
          <w:color w:val="003333"/>
          <w:sz w:val="24"/>
          <w:szCs w:val="24"/>
          <w:lang w:eastAsia="tr-TR"/>
        </w:rPr>
        <w:t>ilan edilecektir.</w:t>
      </w:r>
    </w:p>
    <w:p w14:paraId="7AFD5FF3" w14:textId="77777777" w:rsidR="00661884" w:rsidRPr="00073F1B" w:rsidRDefault="00661884" w:rsidP="005245BF">
      <w:pPr>
        <w:spacing w:after="0" w:line="360" w:lineRule="auto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</w:p>
    <w:p w14:paraId="6556DDE5" w14:textId="77777777" w:rsidR="00661884" w:rsidRPr="00073F1B" w:rsidRDefault="00471D62" w:rsidP="00073F1B">
      <w:pPr>
        <w:spacing w:after="0" w:line="360" w:lineRule="auto"/>
        <w:ind w:left="4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3</w:t>
      </w:r>
      <w:r w:rsidR="00661884"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. Kontenjan:</w:t>
      </w:r>
    </w:p>
    <w:p w14:paraId="508B7454" w14:textId="563909AE" w:rsidR="00DD1AC3" w:rsidRDefault="00661884" w:rsidP="005245BF">
      <w:pPr>
        <w:spacing w:after="0" w:line="360" w:lineRule="auto"/>
        <w:ind w:left="4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Mevcut ikili anlaşmalara göre belirlenen kontenjanlar her üniversite için ayrı ayrı olup öğrenci tercihlerine göre kontenjan </w:t>
      </w:r>
      <w:r w:rsidR="005245BF" w:rsidRPr="00073F1B">
        <w:rPr>
          <w:rFonts w:eastAsia="Times New Roman" w:cstheme="minorHAnsi"/>
          <w:color w:val="003333"/>
          <w:sz w:val="24"/>
          <w:szCs w:val="24"/>
          <w:lang w:eastAsia="tr-TR"/>
        </w:rPr>
        <w:t>durumları</w:t>
      </w:r>
      <w:r w:rsidR="00EE6335">
        <w:rPr>
          <w:rFonts w:eastAsia="Times New Roman" w:cstheme="minorHAnsi"/>
          <w:color w:val="003333"/>
          <w:sz w:val="24"/>
          <w:szCs w:val="24"/>
          <w:lang w:eastAsia="tr-TR"/>
        </w:rPr>
        <w:t>na</w:t>
      </w:r>
      <w:r w:rsidR="005245BF"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Erasmus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web sayfamızın</w:t>
      </w:r>
      <w:r w:rsidR="00DD1AC3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</w:t>
      </w:r>
      <w:r w:rsidR="00D4295B" w:rsidRPr="00D4295B">
        <w:rPr>
          <w:rFonts w:eastAsia="Times New Roman" w:cstheme="minorHAnsi"/>
          <w:color w:val="003333"/>
          <w:sz w:val="24"/>
          <w:szCs w:val="24"/>
          <w:lang w:eastAsia="tr-TR"/>
        </w:rPr>
        <w:t>http://www.sbu.edu.tr/tr/uluslararasi-sbu/degisim-programlari/erasmus</w:t>
      </w:r>
      <w:r w:rsidR="005245BF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  </w:t>
      </w:r>
    </w:p>
    <w:p w14:paraId="10FAA810" w14:textId="29529E54" w:rsidR="00661884" w:rsidRPr="00073F1B" w:rsidRDefault="00C454BF" w:rsidP="00C454BF">
      <w:pPr>
        <w:spacing w:after="0" w:line="360" w:lineRule="auto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>
        <w:rPr>
          <w:rFonts w:eastAsia="Times New Roman" w:cstheme="minorHAnsi"/>
          <w:color w:val="003333"/>
          <w:sz w:val="24"/>
          <w:szCs w:val="24"/>
          <w:lang w:eastAsia="tr-TR"/>
        </w:rPr>
        <w:t xml:space="preserve"> </w:t>
      </w:r>
      <w:r w:rsidR="005245BF">
        <w:rPr>
          <w:rFonts w:eastAsia="Times New Roman" w:cstheme="minorHAnsi"/>
          <w:color w:val="003333"/>
          <w:sz w:val="24"/>
          <w:szCs w:val="24"/>
          <w:lang w:eastAsia="tr-TR"/>
        </w:rPr>
        <w:t>adresinde</w:t>
      </w:r>
      <w:r w:rsidR="00676002">
        <w:rPr>
          <w:rFonts w:eastAsia="Times New Roman" w:cstheme="minorHAnsi"/>
          <w:color w:val="003333"/>
          <w:sz w:val="24"/>
          <w:szCs w:val="24"/>
          <w:lang w:eastAsia="tr-TR"/>
        </w:rPr>
        <w:t>n</w:t>
      </w:r>
      <w:r w:rsidR="00D4295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 ulaşabilirsiniz</w:t>
      </w:r>
      <w:r w:rsidR="00661884" w:rsidRPr="00073F1B">
        <w:rPr>
          <w:rFonts w:eastAsia="Times New Roman" w:cstheme="minorHAnsi"/>
          <w:color w:val="003333"/>
          <w:sz w:val="24"/>
          <w:szCs w:val="24"/>
          <w:lang w:eastAsia="tr-TR"/>
        </w:rPr>
        <w:t>.</w:t>
      </w:r>
    </w:p>
    <w:p w14:paraId="7B0E36B7" w14:textId="77777777" w:rsidR="00661884" w:rsidRPr="00073F1B" w:rsidRDefault="00471D62" w:rsidP="00073F1B">
      <w:pPr>
        <w:spacing w:after="0" w:line="360" w:lineRule="auto"/>
        <w:ind w:left="4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4</w:t>
      </w:r>
      <w:r w:rsidR="00661884"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. Hibe:</w:t>
      </w:r>
    </w:p>
    <w:p w14:paraId="6B560091" w14:textId="1221EDAC" w:rsidR="00661884" w:rsidRDefault="00661884" w:rsidP="00C454BF">
      <w:pPr>
        <w:spacing w:after="0" w:line="360" w:lineRule="auto"/>
        <w:ind w:left="4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Erasmus Öğrenim Hareketliliğine katılacak öğrencilere yurt dışında geçirdikleri öğrenim süresi için aylık maddi destek verilmesi esastır. Ancak değerlendirmeler sonucu Programa katılmaya hak kazanan öğrencilerin hibe ile desteklenebilmesi, Üniversitemize </w:t>
      </w:r>
      <w:r w:rsidRPr="00073F1B">
        <w:rPr>
          <w:rFonts w:eastAsia="Times New Roman" w:cstheme="minorHAnsi"/>
          <w:color w:val="003333"/>
          <w:sz w:val="24"/>
          <w:szCs w:val="24"/>
          <w:u w:val="single"/>
          <w:bdr w:val="none" w:sz="0" w:space="0" w:color="auto" w:frame="1"/>
          <w:lang w:eastAsia="tr-TR"/>
        </w:rPr>
        <w:t>yeterli mali kaynağın tahsis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 </w:t>
      </w:r>
      <w:r w:rsidRPr="00073F1B">
        <w:rPr>
          <w:rFonts w:eastAsia="Times New Roman" w:cstheme="minorHAnsi"/>
          <w:color w:val="003333"/>
          <w:sz w:val="24"/>
          <w:szCs w:val="24"/>
          <w:u w:val="single"/>
          <w:bdr w:val="none" w:sz="0" w:space="0" w:color="auto" w:frame="1"/>
          <w:lang w:eastAsia="tr-TR"/>
        </w:rPr>
        <w:t>edilip edilmemesi şartına bağlıdır.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 xml:space="preserve"> Değerlendirmeler sonucu başarılı olmalarına rağmen yeterli hibe olmaması sebebiyle faaliyetten hibeli olarak yararlanamayacak </w:t>
      </w:r>
      <w:r w:rsidR="00C454BF" w:rsidRPr="00073F1B">
        <w:rPr>
          <w:rFonts w:eastAsia="Times New Roman" w:cstheme="minorHAnsi"/>
          <w:color w:val="003333"/>
          <w:sz w:val="24"/>
          <w:szCs w:val="24"/>
          <w:lang w:eastAsia="tr-TR"/>
        </w:rPr>
        <w:t>olanlar Programa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"</w:t>
      </w:r>
      <w:r w:rsidRPr="00073F1B">
        <w:rPr>
          <w:rFonts w:eastAsia="Times New Roman" w:cstheme="minorHAnsi"/>
          <w:b/>
          <w:bCs/>
          <w:color w:val="003333"/>
          <w:sz w:val="24"/>
          <w:szCs w:val="24"/>
          <w:bdr w:val="none" w:sz="0" w:space="0" w:color="auto" w:frame="1"/>
          <w:lang w:eastAsia="tr-TR"/>
        </w:rPr>
        <w:t>0 hibe</w:t>
      </w:r>
      <w:r w:rsidRPr="00073F1B">
        <w:rPr>
          <w:rFonts w:eastAsia="Times New Roman" w:cstheme="minorHAnsi"/>
          <w:color w:val="003333"/>
          <w:sz w:val="24"/>
          <w:szCs w:val="24"/>
          <w:lang w:eastAsia="tr-TR"/>
        </w:rPr>
        <w:t>" (Hibesiz) ile katılabilir.</w:t>
      </w:r>
    </w:p>
    <w:p w14:paraId="3AA793DC" w14:textId="49E0377D" w:rsidR="00C454BF" w:rsidRDefault="00C454BF" w:rsidP="00C454BF">
      <w:pPr>
        <w:spacing w:after="0" w:line="360" w:lineRule="auto"/>
        <w:ind w:left="4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</w:p>
    <w:p w14:paraId="39BD84B6" w14:textId="36990CD7" w:rsidR="00C454BF" w:rsidRDefault="00C454BF" w:rsidP="00C454BF">
      <w:pPr>
        <w:spacing w:after="0" w:line="360" w:lineRule="auto"/>
        <w:ind w:left="4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</w:p>
    <w:p w14:paraId="288E5BF7" w14:textId="77777777" w:rsidR="00C454BF" w:rsidRPr="00073F1B" w:rsidRDefault="00C454BF" w:rsidP="00C454BF">
      <w:pPr>
        <w:spacing w:after="0" w:line="360" w:lineRule="auto"/>
        <w:ind w:left="4"/>
        <w:jc w:val="both"/>
        <w:textAlignment w:val="baseline"/>
        <w:rPr>
          <w:rFonts w:eastAsia="Times New Roman" w:cstheme="minorHAnsi"/>
          <w:color w:val="003333"/>
          <w:sz w:val="24"/>
          <w:szCs w:val="24"/>
          <w:lang w:eastAsia="tr-TR"/>
        </w:rPr>
      </w:pPr>
    </w:p>
    <w:p w14:paraId="5D609EB4" w14:textId="2E083101" w:rsidR="00DD7ECD" w:rsidRPr="00073F1B" w:rsidRDefault="00C454BF" w:rsidP="00C454BF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noProof/>
          <w:color w:val="003333"/>
          <w:sz w:val="24"/>
          <w:szCs w:val="24"/>
          <w:lang w:eastAsia="tr-TR"/>
        </w:rPr>
        <w:drawing>
          <wp:inline distT="0" distB="0" distL="0" distR="0" wp14:anchorId="0B4CB7C7" wp14:editId="4F154931">
            <wp:extent cx="3152775" cy="98034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37" cy="98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ECD" w:rsidRPr="00073F1B" w:rsidSect="00073F1B">
      <w:pgSz w:w="11906" w:h="16838"/>
      <w:pgMar w:top="1417" w:right="1417" w:bottom="1417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4AB49" w14:textId="77777777" w:rsidR="00557798" w:rsidRDefault="00557798" w:rsidP="005245BF">
      <w:pPr>
        <w:spacing w:after="0" w:line="240" w:lineRule="auto"/>
      </w:pPr>
      <w:r>
        <w:separator/>
      </w:r>
    </w:p>
  </w:endnote>
  <w:endnote w:type="continuationSeparator" w:id="0">
    <w:p w14:paraId="6656992E" w14:textId="77777777" w:rsidR="00557798" w:rsidRDefault="00557798" w:rsidP="0052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A9FC8" w14:textId="77777777" w:rsidR="00557798" w:rsidRDefault="00557798" w:rsidP="005245BF">
      <w:pPr>
        <w:spacing w:after="0" w:line="240" w:lineRule="auto"/>
      </w:pPr>
      <w:r>
        <w:separator/>
      </w:r>
    </w:p>
  </w:footnote>
  <w:footnote w:type="continuationSeparator" w:id="0">
    <w:p w14:paraId="18269E9E" w14:textId="77777777" w:rsidR="00557798" w:rsidRDefault="00557798" w:rsidP="00524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1F92"/>
    <w:multiLevelType w:val="hybridMultilevel"/>
    <w:tmpl w:val="0E926310"/>
    <w:lvl w:ilvl="0" w:tplc="E432F6C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819A8"/>
    <w:multiLevelType w:val="multilevel"/>
    <w:tmpl w:val="FA2A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842992"/>
    <w:multiLevelType w:val="multilevel"/>
    <w:tmpl w:val="14D6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4320A4"/>
    <w:multiLevelType w:val="multilevel"/>
    <w:tmpl w:val="D4E4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E376C7"/>
    <w:multiLevelType w:val="multilevel"/>
    <w:tmpl w:val="E020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84"/>
    <w:rsid w:val="00046503"/>
    <w:rsid w:val="00073F1B"/>
    <w:rsid w:val="000C1340"/>
    <w:rsid w:val="000F538A"/>
    <w:rsid w:val="00215AF8"/>
    <w:rsid w:val="00225711"/>
    <w:rsid w:val="003B30B1"/>
    <w:rsid w:val="0045583F"/>
    <w:rsid w:val="00471D62"/>
    <w:rsid w:val="005245BF"/>
    <w:rsid w:val="00557798"/>
    <w:rsid w:val="00661884"/>
    <w:rsid w:val="00676002"/>
    <w:rsid w:val="006C6599"/>
    <w:rsid w:val="00753E8B"/>
    <w:rsid w:val="007A4E6F"/>
    <w:rsid w:val="007D206C"/>
    <w:rsid w:val="00982E33"/>
    <w:rsid w:val="00C454BF"/>
    <w:rsid w:val="00C7026F"/>
    <w:rsid w:val="00CB52D2"/>
    <w:rsid w:val="00D160F0"/>
    <w:rsid w:val="00D4295B"/>
    <w:rsid w:val="00DD1AC3"/>
    <w:rsid w:val="00DE14C4"/>
    <w:rsid w:val="00E15593"/>
    <w:rsid w:val="00E80BF5"/>
    <w:rsid w:val="00EB6B4D"/>
    <w:rsid w:val="00E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CD44"/>
  <w15:chartTrackingRefBased/>
  <w15:docId w15:val="{C004FC6D-7AC6-4994-B129-CA24D087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F1B"/>
  </w:style>
  <w:style w:type="paragraph" w:styleId="Balk1">
    <w:name w:val="heading 1"/>
    <w:basedOn w:val="Normal"/>
    <w:next w:val="Normal"/>
    <w:link w:val="Balk1Char"/>
    <w:uiPriority w:val="9"/>
    <w:qFormat/>
    <w:rsid w:val="00073F1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73F1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73F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62F33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73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73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62F33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73F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62F33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3F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E6A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3F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62F33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3F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62F33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73F1B"/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73F1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73F1B"/>
    <w:rPr>
      <w:rFonts w:asciiTheme="majorHAnsi" w:eastAsiaTheme="majorEastAsia" w:hAnsiTheme="majorHAnsi" w:cstheme="majorBidi"/>
      <w:color w:val="162F33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73F1B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73F1B"/>
    <w:rPr>
      <w:rFonts w:asciiTheme="majorHAnsi" w:eastAsiaTheme="majorEastAsia" w:hAnsiTheme="majorHAnsi" w:cstheme="majorBidi"/>
      <w:color w:val="162F33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73F1B"/>
    <w:rPr>
      <w:rFonts w:asciiTheme="majorHAnsi" w:eastAsiaTheme="majorEastAsia" w:hAnsiTheme="majorHAnsi" w:cstheme="majorBidi"/>
      <w:i/>
      <w:iCs/>
      <w:color w:val="162F33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3F1B"/>
    <w:rPr>
      <w:rFonts w:asciiTheme="majorHAnsi" w:eastAsiaTheme="majorEastAsia" w:hAnsiTheme="majorHAnsi" w:cstheme="majorBidi"/>
      <w:i/>
      <w:iCs/>
      <w:color w:val="215E6A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3F1B"/>
    <w:rPr>
      <w:rFonts w:asciiTheme="majorHAnsi" w:eastAsiaTheme="majorEastAsia" w:hAnsiTheme="majorHAnsi" w:cstheme="majorBidi"/>
      <w:b/>
      <w:bCs/>
      <w:color w:val="162F33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3F1B"/>
    <w:rPr>
      <w:rFonts w:asciiTheme="majorHAnsi" w:eastAsiaTheme="majorEastAsia" w:hAnsiTheme="majorHAnsi" w:cstheme="majorBidi"/>
      <w:b/>
      <w:bCs/>
      <w:i/>
      <w:iCs/>
      <w:color w:val="162F33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73F1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073F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0B4C8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3F1B"/>
    <w:rPr>
      <w:rFonts w:asciiTheme="majorHAnsi" w:eastAsiaTheme="majorEastAsia" w:hAnsiTheme="majorHAnsi" w:cstheme="majorBidi"/>
      <w:color w:val="50B4C8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73F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73F1B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073F1B"/>
    <w:rPr>
      <w:b/>
      <w:bCs/>
    </w:rPr>
  </w:style>
  <w:style w:type="character" w:styleId="Vurgu">
    <w:name w:val="Emphasis"/>
    <w:basedOn w:val="VarsaylanParagrafYazTipi"/>
    <w:uiPriority w:val="20"/>
    <w:qFormat/>
    <w:rsid w:val="00073F1B"/>
    <w:rPr>
      <w:i/>
      <w:iCs/>
    </w:rPr>
  </w:style>
  <w:style w:type="paragraph" w:styleId="AralkYok">
    <w:name w:val="No Spacing"/>
    <w:uiPriority w:val="1"/>
    <w:qFormat/>
    <w:rsid w:val="00073F1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73F1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73F1B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73F1B"/>
    <w:pPr>
      <w:pBdr>
        <w:left w:val="single" w:sz="18" w:space="12" w:color="50B4C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0B4C8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73F1B"/>
    <w:rPr>
      <w:rFonts w:asciiTheme="majorHAnsi" w:eastAsiaTheme="majorEastAsia" w:hAnsiTheme="majorHAnsi" w:cstheme="majorBidi"/>
      <w:color w:val="50B4C8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073F1B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073F1B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73F1B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73F1B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073F1B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73F1B"/>
    <w:pPr>
      <w:outlineLvl w:val="9"/>
    </w:pPr>
  </w:style>
  <w:style w:type="paragraph" w:styleId="ListeParagraf">
    <w:name w:val="List Paragraph"/>
    <w:basedOn w:val="Normal"/>
    <w:uiPriority w:val="34"/>
    <w:qFormat/>
    <w:rsid w:val="00D160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2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45BF"/>
  </w:style>
  <w:style w:type="paragraph" w:styleId="AltBilgi">
    <w:name w:val="footer"/>
    <w:basedOn w:val="Normal"/>
    <w:link w:val="AltBilgiChar"/>
    <w:uiPriority w:val="99"/>
    <w:unhideWhenUsed/>
    <w:rsid w:val="0052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1163"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ym.gov.tr/dosya/1-59085/h/yabanci-dil-sinavlari-esdegerlikler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rlak Kena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3608-E625-4BD1-BCD6-F5C28BBF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Ogrenciisleri</dc:creator>
  <cp:keywords/>
  <dc:description/>
  <cp:lastModifiedBy>MURAT ELEVLI</cp:lastModifiedBy>
  <cp:revision>3</cp:revision>
  <dcterms:created xsi:type="dcterms:W3CDTF">2020-03-02T07:28:00Z</dcterms:created>
  <dcterms:modified xsi:type="dcterms:W3CDTF">2020-03-02T10:47:00Z</dcterms:modified>
</cp:coreProperties>
</file>