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AE6D6" w14:textId="77777777" w:rsidR="00E8278A" w:rsidRDefault="00E8278A">
      <w:pPr>
        <w:jc w:val="center"/>
        <w:rPr>
          <w:lang w:val="en-US"/>
        </w:rPr>
      </w:pPr>
    </w:p>
    <w:p w14:paraId="09868174" w14:textId="77777777" w:rsidR="00E8278A" w:rsidRDefault="00E8278A">
      <w:pPr>
        <w:jc w:val="center"/>
        <w:rPr>
          <w:lang w:val="en-US"/>
        </w:rPr>
      </w:pPr>
    </w:p>
    <w:p w14:paraId="0820F8B0" w14:textId="77777777" w:rsidR="00E8278A" w:rsidRDefault="00E8278A">
      <w:pPr>
        <w:jc w:val="center"/>
        <w:rPr>
          <w:lang w:val="en-US"/>
        </w:rPr>
      </w:pPr>
    </w:p>
    <w:p w14:paraId="73F13E98" w14:textId="77777777" w:rsidR="00E8278A" w:rsidRDefault="00E8278A">
      <w:pPr>
        <w:jc w:val="center"/>
        <w:rPr>
          <w:lang w:val="en-US"/>
        </w:rPr>
      </w:pPr>
    </w:p>
    <w:p w14:paraId="08FB3213" w14:textId="77777777" w:rsidR="00E8278A" w:rsidRDefault="00CD4D44">
      <w:pPr>
        <w:jc w:val="center"/>
        <w:rPr>
          <w:lang w:val="en-US"/>
        </w:rPr>
      </w:pPr>
      <w:r>
        <w:rPr>
          <w:noProof/>
          <w:sz w:val="20"/>
          <w:lang w:val="en-US"/>
        </w:rPr>
        <w:drawing>
          <wp:inline distT="0" distB="0" distL="0" distR="0" wp14:anchorId="464EEAEC" wp14:editId="5C973287">
            <wp:extent cx="3696485" cy="350322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a:srcRect/>
                    <a:stretch>
                      <a:fillRect/>
                    </a:stretch>
                  </pic:blipFill>
                  <pic:spPr>
                    <a:xfrm>
                      <a:off x="0" y="0"/>
                      <a:ext cx="3696485" cy="3503220"/>
                    </a:xfrm>
                    <a:prstGeom prst="rect">
                      <a:avLst/>
                    </a:prstGeom>
                  </pic:spPr>
                </pic:pic>
              </a:graphicData>
            </a:graphic>
          </wp:inline>
        </w:drawing>
      </w:r>
    </w:p>
    <w:p w14:paraId="27BCC943" w14:textId="77777777" w:rsidR="00E8278A" w:rsidRDefault="00E8278A">
      <w:pPr>
        <w:jc w:val="center"/>
        <w:rPr>
          <w:lang w:val="en-US"/>
        </w:rPr>
      </w:pPr>
    </w:p>
    <w:p w14:paraId="1081D853" w14:textId="77777777" w:rsidR="00E8278A" w:rsidRDefault="00E8278A">
      <w:pPr>
        <w:jc w:val="center"/>
        <w:rPr>
          <w:lang w:val="en-US"/>
        </w:rPr>
      </w:pPr>
    </w:p>
    <w:p w14:paraId="6054987B" w14:textId="77777777" w:rsidR="00E8278A" w:rsidRDefault="00CD4D44">
      <w:pPr>
        <w:spacing w:before="1" w:line="480" w:lineRule="auto"/>
        <w:ind w:right="-10"/>
        <w:jc w:val="center"/>
        <w:rPr>
          <w:rFonts w:ascii="Times New Roman" w:hAnsi="Times New Roman" w:cs="Times New Roman"/>
          <w:b/>
          <w:sz w:val="28"/>
          <w:szCs w:val="28"/>
          <w:lang w:val="en-US"/>
        </w:rPr>
      </w:pPr>
      <w:r>
        <w:rPr>
          <w:rFonts w:ascii="Times New Roman" w:hAnsi="Times New Roman" w:cs="Times New Roman"/>
          <w:b/>
          <w:sz w:val="28"/>
          <w:szCs w:val="28"/>
          <w:lang w:val="en-US"/>
        </w:rPr>
        <w:t>UNIVERSITY OF HEALTH SCIENCES</w:t>
      </w:r>
    </w:p>
    <w:p w14:paraId="286A8698" w14:textId="77777777" w:rsidR="00E8278A" w:rsidRDefault="00CD4D44">
      <w:pPr>
        <w:spacing w:before="1" w:line="480" w:lineRule="auto"/>
        <w:ind w:right="-1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2021-2022 ACADEMIC YEAR </w:t>
      </w:r>
    </w:p>
    <w:p w14:paraId="19BA3BE1" w14:textId="77777777" w:rsidR="00E8278A" w:rsidRDefault="00CD4D44">
      <w:pPr>
        <w:spacing w:before="1" w:line="480" w:lineRule="auto"/>
        <w:ind w:right="-10"/>
        <w:jc w:val="center"/>
        <w:rPr>
          <w:rFonts w:ascii="Times New Roman" w:hAnsi="Times New Roman" w:cs="Times New Roman"/>
          <w:b/>
          <w:sz w:val="28"/>
          <w:szCs w:val="28"/>
          <w:lang w:val="en-US"/>
        </w:rPr>
      </w:pPr>
      <w:r>
        <w:rPr>
          <w:rFonts w:ascii="Times New Roman" w:hAnsi="Times New Roman" w:cs="Times New Roman"/>
          <w:b/>
          <w:sz w:val="28"/>
          <w:szCs w:val="28"/>
          <w:lang w:val="en-US"/>
        </w:rPr>
        <w:t>ÇOBANBEY FACULTY OF MEDICINE AND</w:t>
      </w:r>
    </w:p>
    <w:p w14:paraId="1897E53B" w14:textId="77777777" w:rsidR="00E8278A" w:rsidRDefault="00CD4D44">
      <w:pPr>
        <w:spacing w:before="1" w:line="480" w:lineRule="auto"/>
        <w:ind w:right="-10"/>
        <w:jc w:val="center"/>
        <w:rPr>
          <w:rFonts w:ascii="Times New Roman" w:hAnsi="Times New Roman" w:cs="Times New Roman"/>
          <w:b/>
          <w:sz w:val="28"/>
          <w:szCs w:val="28"/>
          <w:lang w:val="en-US"/>
        </w:rPr>
      </w:pPr>
      <w:r>
        <w:rPr>
          <w:rFonts w:ascii="Times New Roman" w:hAnsi="Times New Roman" w:cs="Times New Roman"/>
          <w:b/>
          <w:sz w:val="28"/>
          <w:szCs w:val="28"/>
          <w:lang w:val="en-US"/>
        </w:rPr>
        <w:t>ÇOBANBEY VOCATIONAL SCHOOL OF HEALTH SERVICES</w:t>
      </w:r>
    </w:p>
    <w:p w14:paraId="1641CEA5" w14:textId="77777777" w:rsidR="00E8278A" w:rsidRDefault="00CD4D44">
      <w:pPr>
        <w:jc w:val="center"/>
        <w:rPr>
          <w:lang w:val="en-US"/>
        </w:rPr>
        <w:sectPr w:rsidR="00E8278A">
          <w:footerReference w:type="default" r:id="rId9"/>
          <w:pgSz w:w="11906" w:h="16838"/>
          <w:pgMar w:top="709" w:right="1417" w:bottom="1079" w:left="1417" w:header="708" w:footer="708" w:gutter="0"/>
          <w:pgNumType w:start="0"/>
          <w:cols w:space="708"/>
          <w:titlePg/>
        </w:sectPr>
      </w:pPr>
      <w:r>
        <w:rPr>
          <w:rFonts w:ascii="Times New Roman" w:hAnsi="Times New Roman" w:cs="Times New Roman"/>
          <w:b/>
          <w:sz w:val="28"/>
          <w:szCs w:val="28"/>
          <w:lang w:val="en-US"/>
        </w:rPr>
        <w:t xml:space="preserve">STUDENT SELECTION AND PLACEMENT EXAM GUIDE </w:t>
      </w:r>
      <w:r>
        <w:rPr>
          <w:lang w:val="en-US"/>
        </w:rPr>
        <w:br w:type="page"/>
      </w:r>
    </w:p>
    <w:tbl>
      <w:tblPr>
        <w:tblStyle w:val="TableNormal1"/>
        <w:tblpPr w:leftFromText="141" w:rightFromText="141" w:vertAnchor="page" w:horzAnchor="margin" w:tblpY="1610"/>
        <w:tblW w:w="91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97"/>
        <w:gridCol w:w="3402"/>
      </w:tblGrid>
      <w:tr w:rsidR="00E8278A" w14:paraId="41B7C836" w14:textId="77777777">
        <w:trPr>
          <w:trHeight w:val="1955"/>
        </w:trPr>
        <w:tc>
          <w:tcPr>
            <w:tcW w:w="9199" w:type="dxa"/>
            <w:gridSpan w:val="2"/>
            <w:shd w:val="clear" w:color="auto" w:fill="00AFEF"/>
            <w:vAlign w:val="center"/>
          </w:tcPr>
          <w:p w14:paraId="75A14AFB" w14:textId="77777777" w:rsidR="00E8278A" w:rsidRDefault="00CD4D44">
            <w:pPr>
              <w:pStyle w:val="TableParagraph"/>
              <w:spacing w:before="82" w:line="368" w:lineRule="exact"/>
              <w:ind w:right="1906"/>
              <w:jc w:val="center"/>
              <w:rPr>
                <w:b/>
                <w:sz w:val="32"/>
              </w:rPr>
            </w:pPr>
            <w:r>
              <w:rPr>
                <w:b/>
                <w:sz w:val="32"/>
              </w:rPr>
              <w:lastRenderedPageBreak/>
              <w:t xml:space="preserve">                         University of Health Sciences </w:t>
            </w:r>
          </w:p>
          <w:p w14:paraId="47C6847B" w14:textId="77777777" w:rsidR="00E8278A" w:rsidRDefault="00CD4D44">
            <w:pPr>
              <w:pStyle w:val="TableParagraph"/>
              <w:spacing w:before="82" w:line="368" w:lineRule="exact"/>
              <w:jc w:val="center"/>
              <w:rPr>
                <w:b/>
                <w:sz w:val="32"/>
              </w:rPr>
            </w:pPr>
            <w:proofErr w:type="spellStart"/>
            <w:r>
              <w:rPr>
                <w:b/>
                <w:sz w:val="32"/>
              </w:rPr>
              <w:t>Çobanbey</w:t>
            </w:r>
            <w:proofErr w:type="spellEnd"/>
            <w:r>
              <w:rPr>
                <w:b/>
                <w:sz w:val="32"/>
              </w:rPr>
              <w:t xml:space="preserve"> Faculty of Medicine and</w:t>
            </w:r>
          </w:p>
          <w:p w14:paraId="25D541EB" w14:textId="77777777" w:rsidR="00E8278A" w:rsidRDefault="00CD4D44">
            <w:pPr>
              <w:pStyle w:val="TableParagraph"/>
              <w:spacing w:before="82" w:line="368" w:lineRule="exact"/>
              <w:jc w:val="center"/>
              <w:rPr>
                <w:b/>
                <w:sz w:val="32"/>
              </w:rPr>
            </w:pPr>
            <w:proofErr w:type="spellStart"/>
            <w:r>
              <w:rPr>
                <w:b/>
                <w:sz w:val="32"/>
              </w:rPr>
              <w:t>Çobanbey</w:t>
            </w:r>
            <w:proofErr w:type="spellEnd"/>
            <w:r>
              <w:rPr>
                <w:b/>
                <w:sz w:val="32"/>
              </w:rPr>
              <w:t xml:space="preserve"> Vocational School of Health Services</w:t>
            </w:r>
          </w:p>
          <w:p w14:paraId="014EA90B" w14:textId="77777777" w:rsidR="00E8278A" w:rsidRDefault="00CD4D44">
            <w:pPr>
              <w:pStyle w:val="TableParagraph"/>
              <w:spacing w:before="82" w:line="368" w:lineRule="exact"/>
              <w:jc w:val="center"/>
              <w:rPr>
                <w:b/>
                <w:sz w:val="32"/>
              </w:rPr>
            </w:pPr>
            <w:r>
              <w:rPr>
                <w:b/>
                <w:sz w:val="32"/>
              </w:rPr>
              <w:t xml:space="preserve">Student Selection and Placement Exam and Interview Dates </w:t>
            </w:r>
          </w:p>
        </w:tc>
      </w:tr>
      <w:tr w:rsidR="00E8278A" w14:paraId="03C6028A" w14:textId="77777777">
        <w:trPr>
          <w:trHeight w:val="686"/>
        </w:trPr>
        <w:tc>
          <w:tcPr>
            <w:tcW w:w="5797" w:type="dxa"/>
            <w:shd w:val="clear" w:color="auto" w:fill="9CC2E4"/>
            <w:vAlign w:val="center"/>
          </w:tcPr>
          <w:p w14:paraId="4288A8D1" w14:textId="77777777" w:rsidR="00E8278A" w:rsidRDefault="00CD4D44">
            <w:pPr>
              <w:pStyle w:val="TableParagraph"/>
              <w:rPr>
                <w:b/>
                <w:sz w:val="24"/>
              </w:rPr>
            </w:pPr>
            <w:r>
              <w:rPr>
                <w:b/>
                <w:sz w:val="24"/>
              </w:rPr>
              <w:t xml:space="preserve">  Application Dates </w:t>
            </w:r>
          </w:p>
        </w:tc>
        <w:tc>
          <w:tcPr>
            <w:tcW w:w="3402" w:type="dxa"/>
            <w:shd w:val="clear" w:color="auto" w:fill="DEEAF6"/>
            <w:vAlign w:val="center"/>
          </w:tcPr>
          <w:p w14:paraId="0FC14022" w14:textId="40BCC436" w:rsidR="00E8278A" w:rsidRDefault="00CD4D44">
            <w:pPr>
              <w:pStyle w:val="TableParagraph"/>
              <w:ind w:right="77"/>
              <w:rPr>
                <w:b/>
                <w:sz w:val="24"/>
              </w:rPr>
            </w:pPr>
            <w:r>
              <w:rPr>
                <w:b/>
                <w:sz w:val="24"/>
              </w:rPr>
              <w:t xml:space="preserve">  01 – </w:t>
            </w:r>
            <w:r w:rsidR="00C52203">
              <w:rPr>
                <w:b/>
                <w:sz w:val="24"/>
              </w:rPr>
              <w:t>27</w:t>
            </w:r>
            <w:r>
              <w:rPr>
                <w:b/>
                <w:sz w:val="24"/>
              </w:rPr>
              <w:t xml:space="preserve"> July 2021</w:t>
            </w:r>
          </w:p>
        </w:tc>
      </w:tr>
      <w:tr w:rsidR="00E8278A" w14:paraId="390E3D99" w14:textId="77777777">
        <w:trPr>
          <w:trHeight w:val="682"/>
        </w:trPr>
        <w:tc>
          <w:tcPr>
            <w:tcW w:w="5797" w:type="dxa"/>
            <w:shd w:val="clear" w:color="auto" w:fill="9CC2E4"/>
            <w:vAlign w:val="center"/>
          </w:tcPr>
          <w:p w14:paraId="5E5C25B9" w14:textId="77777777" w:rsidR="00E8278A" w:rsidRDefault="00CD4D44">
            <w:pPr>
              <w:pStyle w:val="TableParagraph"/>
              <w:ind w:left="107"/>
              <w:rPr>
                <w:b/>
                <w:sz w:val="24"/>
              </w:rPr>
            </w:pPr>
            <w:r>
              <w:rPr>
                <w:b/>
                <w:sz w:val="24"/>
              </w:rPr>
              <w:t xml:space="preserve">Evaluation of Applications </w:t>
            </w:r>
          </w:p>
        </w:tc>
        <w:tc>
          <w:tcPr>
            <w:tcW w:w="3402" w:type="dxa"/>
            <w:shd w:val="clear" w:color="auto" w:fill="DEEAF6"/>
            <w:vAlign w:val="center"/>
          </w:tcPr>
          <w:p w14:paraId="10200FE3" w14:textId="7BAE9C8F" w:rsidR="00E8278A" w:rsidRDefault="00CD4D44">
            <w:pPr>
              <w:pStyle w:val="TableParagraph"/>
              <w:ind w:right="77"/>
              <w:rPr>
                <w:b/>
                <w:sz w:val="24"/>
              </w:rPr>
            </w:pPr>
            <w:r>
              <w:rPr>
                <w:b/>
                <w:sz w:val="24"/>
              </w:rPr>
              <w:t xml:space="preserve">  2</w:t>
            </w:r>
            <w:r w:rsidR="00C52203">
              <w:rPr>
                <w:b/>
                <w:sz w:val="24"/>
              </w:rPr>
              <w:t>8</w:t>
            </w:r>
            <w:r>
              <w:rPr>
                <w:b/>
                <w:sz w:val="24"/>
              </w:rPr>
              <w:t xml:space="preserve"> – 30 July 2021</w:t>
            </w:r>
          </w:p>
        </w:tc>
      </w:tr>
      <w:tr w:rsidR="00E8278A" w14:paraId="6ADD5CF2" w14:textId="77777777">
        <w:trPr>
          <w:trHeight w:val="674"/>
        </w:trPr>
        <w:tc>
          <w:tcPr>
            <w:tcW w:w="5797" w:type="dxa"/>
            <w:shd w:val="clear" w:color="auto" w:fill="9CC2E4"/>
            <w:vAlign w:val="center"/>
          </w:tcPr>
          <w:p w14:paraId="725DF105" w14:textId="77777777" w:rsidR="00E8278A" w:rsidRDefault="00CD4D44">
            <w:pPr>
              <w:pStyle w:val="TableParagraph"/>
              <w:spacing w:before="133"/>
              <w:ind w:left="107" w:right="463"/>
              <w:rPr>
                <w:b/>
                <w:sz w:val="24"/>
              </w:rPr>
            </w:pPr>
            <w:r>
              <w:rPr>
                <w:b/>
                <w:sz w:val="24"/>
              </w:rPr>
              <w:t xml:space="preserve">Student Selection Exam Date </w:t>
            </w:r>
          </w:p>
        </w:tc>
        <w:tc>
          <w:tcPr>
            <w:tcW w:w="3402" w:type="dxa"/>
            <w:shd w:val="clear" w:color="auto" w:fill="DEEAF6"/>
            <w:vAlign w:val="center"/>
          </w:tcPr>
          <w:p w14:paraId="18F42FE0" w14:textId="77777777" w:rsidR="00E8278A" w:rsidRDefault="00CD4D44">
            <w:pPr>
              <w:pStyle w:val="TableParagraph"/>
              <w:ind w:right="77"/>
              <w:rPr>
                <w:b/>
                <w:sz w:val="24"/>
              </w:rPr>
            </w:pPr>
            <w:r>
              <w:rPr>
                <w:b/>
                <w:sz w:val="24"/>
              </w:rPr>
              <w:t xml:space="preserve">  03 August 2021</w:t>
            </w:r>
          </w:p>
        </w:tc>
      </w:tr>
      <w:tr w:rsidR="00E8278A" w14:paraId="5A1B5063" w14:textId="77777777">
        <w:trPr>
          <w:trHeight w:val="826"/>
        </w:trPr>
        <w:tc>
          <w:tcPr>
            <w:tcW w:w="5797" w:type="dxa"/>
            <w:shd w:val="clear" w:color="auto" w:fill="9CC2E4"/>
            <w:vAlign w:val="center"/>
          </w:tcPr>
          <w:p w14:paraId="49438F13" w14:textId="77777777" w:rsidR="00E8278A" w:rsidRDefault="00CD4D44">
            <w:pPr>
              <w:pStyle w:val="TableParagraph"/>
              <w:spacing w:before="5"/>
              <w:ind w:left="117"/>
              <w:rPr>
                <w:b/>
                <w:sz w:val="23"/>
              </w:rPr>
            </w:pPr>
            <w:r>
              <w:rPr>
                <w:b/>
                <w:sz w:val="23"/>
              </w:rPr>
              <w:t xml:space="preserve">Announcement of </w:t>
            </w:r>
            <w:r>
              <w:rPr>
                <w:b/>
                <w:sz w:val="24"/>
              </w:rPr>
              <w:t xml:space="preserve">Student Selection Exam Results and Announcement of Candidates Who Will Take the Interview Exam </w:t>
            </w:r>
          </w:p>
        </w:tc>
        <w:tc>
          <w:tcPr>
            <w:tcW w:w="3402" w:type="dxa"/>
            <w:shd w:val="clear" w:color="auto" w:fill="DEEAF6"/>
            <w:vAlign w:val="center"/>
          </w:tcPr>
          <w:p w14:paraId="3FD499C1" w14:textId="77777777" w:rsidR="00E8278A" w:rsidRDefault="00CD4D44">
            <w:pPr>
              <w:pStyle w:val="TableParagraph"/>
              <w:ind w:right="78"/>
              <w:rPr>
                <w:b/>
                <w:sz w:val="23"/>
              </w:rPr>
            </w:pPr>
            <w:r>
              <w:rPr>
                <w:b/>
                <w:sz w:val="23"/>
              </w:rPr>
              <w:t xml:space="preserve">  04 </w:t>
            </w:r>
            <w:r>
              <w:rPr>
                <w:b/>
                <w:sz w:val="24"/>
              </w:rPr>
              <w:t>August</w:t>
            </w:r>
            <w:r>
              <w:rPr>
                <w:b/>
                <w:sz w:val="23"/>
              </w:rPr>
              <w:t xml:space="preserve"> 2021</w:t>
            </w:r>
          </w:p>
        </w:tc>
      </w:tr>
      <w:tr w:rsidR="00E8278A" w14:paraId="0DD875C7" w14:textId="77777777">
        <w:trPr>
          <w:trHeight w:val="660"/>
        </w:trPr>
        <w:tc>
          <w:tcPr>
            <w:tcW w:w="5797" w:type="dxa"/>
            <w:shd w:val="clear" w:color="auto" w:fill="9CC2E4"/>
            <w:vAlign w:val="center"/>
          </w:tcPr>
          <w:p w14:paraId="64E7C68C" w14:textId="77777777" w:rsidR="00E8278A" w:rsidRDefault="00CD4D44">
            <w:pPr>
              <w:pStyle w:val="TableParagraph"/>
              <w:spacing w:before="5"/>
              <w:ind w:left="117"/>
              <w:rPr>
                <w:b/>
                <w:sz w:val="24"/>
                <w:szCs w:val="24"/>
              </w:rPr>
            </w:pPr>
            <w:r>
              <w:rPr>
                <w:b/>
                <w:sz w:val="24"/>
                <w:szCs w:val="24"/>
              </w:rPr>
              <w:t>Date of Appeal Against Exam Results</w:t>
            </w:r>
          </w:p>
        </w:tc>
        <w:tc>
          <w:tcPr>
            <w:tcW w:w="3402" w:type="dxa"/>
            <w:shd w:val="clear" w:color="auto" w:fill="DEEAF6"/>
            <w:vAlign w:val="center"/>
          </w:tcPr>
          <w:p w14:paraId="2AB8C7DF" w14:textId="77777777" w:rsidR="00E8278A" w:rsidRDefault="00CD4D44">
            <w:pPr>
              <w:pStyle w:val="TableParagraph"/>
              <w:ind w:right="78"/>
              <w:rPr>
                <w:b/>
                <w:sz w:val="23"/>
              </w:rPr>
            </w:pPr>
            <w:r>
              <w:rPr>
                <w:b/>
                <w:sz w:val="23"/>
              </w:rPr>
              <w:t xml:space="preserve">  05 – 07 </w:t>
            </w:r>
            <w:r>
              <w:rPr>
                <w:b/>
                <w:sz w:val="24"/>
              </w:rPr>
              <w:t>August</w:t>
            </w:r>
            <w:r>
              <w:rPr>
                <w:b/>
                <w:sz w:val="23"/>
              </w:rPr>
              <w:t xml:space="preserve"> 2021</w:t>
            </w:r>
          </w:p>
        </w:tc>
      </w:tr>
      <w:tr w:rsidR="00E8278A" w14:paraId="18BB544C" w14:textId="77777777">
        <w:trPr>
          <w:trHeight w:val="706"/>
        </w:trPr>
        <w:tc>
          <w:tcPr>
            <w:tcW w:w="5797" w:type="dxa"/>
            <w:shd w:val="clear" w:color="auto" w:fill="9CC2E4"/>
            <w:vAlign w:val="center"/>
          </w:tcPr>
          <w:p w14:paraId="442B1CDF" w14:textId="77777777" w:rsidR="00E8278A" w:rsidRDefault="00CD4D44">
            <w:pPr>
              <w:pStyle w:val="TableParagraph"/>
              <w:spacing w:before="5"/>
              <w:ind w:left="117"/>
              <w:rPr>
                <w:b/>
                <w:sz w:val="23"/>
              </w:rPr>
            </w:pPr>
            <w:r>
              <w:rPr>
                <w:b/>
                <w:sz w:val="24"/>
                <w:szCs w:val="24"/>
              </w:rPr>
              <w:t xml:space="preserve">Date of Response to Appeals </w:t>
            </w:r>
          </w:p>
        </w:tc>
        <w:tc>
          <w:tcPr>
            <w:tcW w:w="3402" w:type="dxa"/>
            <w:shd w:val="clear" w:color="auto" w:fill="DEEAF6"/>
            <w:vAlign w:val="center"/>
          </w:tcPr>
          <w:p w14:paraId="44FF7F16" w14:textId="77777777" w:rsidR="00E8278A" w:rsidRDefault="00CD4D44">
            <w:pPr>
              <w:pStyle w:val="TableParagraph"/>
              <w:ind w:right="78"/>
              <w:rPr>
                <w:b/>
                <w:sz w:val="23"/>
              </w:rPr>
            </w:pPr>
            <w:r>
              <w:rPr>
                <w:b/>
                <w:sz w:val="23"/>
              </w:rPr>
              <w:t xml:space="preserve">  08 </w:t>
            </w:r>
            <w:r>
              <w:rPr>
                <w:b/>
                <w:sz w:val="24"/>
              </w:rPr>
              <w:t>August</w:t>
            </w:r>
            <w:r>
              <w:rPr>
                <w:b/>
                <w:sz w:val="23"/>
              </w:rPr>
              <w:t xml:space="preserve"> 2021</w:t>
            </w:r>
          </w:p>
        </w:tc>
      </w:tr>
      <w:tr w:rsidR="00E8278A" w14:paraId="1EE6FEC9" w14:textId="77777777">
        <w:trPr>
          <w:trHeight w:val="674"/>
        </w:trPr>
        <w:tc>
          <w:tcPr>
            <w:tcW w:w="5797" w:type="dxa"/>
            <w:shd w:val="clear" w:color="auto" w:fill="9CC2E4"/>
            <w:vAlign w:val="center"/>
          </w:tcPr>
          <w:p w14:paraId="659DB143" w14:textId="77777777" w:rsidR="00E8278A" w:rsidRDefault="00CD4D44">
            <w:pPr>
              <w:pStyle w:val="TableParagraph"/>
              <w:ind w:left="107"/>
              <w:rPr>
                <w:b/>
                <w:sz w:val="24"/>
              </w:rPr>
            </w:pPr>
            <w:r>
              <w:rPr>
                <w:b/>
                <w:sz w:val="24"/>
              </w:rPr>
              <w:t xml:space="preserve">Interview Exam Dates </w:t>
            </w:r>
          </w:p>
        </w:tc>
        <w:tc>
          <w:tcPr>
            <w:tcW w:w="3402" w:type="dxa"/>
            <w:shd w:val="clear" w:color="auto" w:fill="DEEAF6"/>
            <w:vAlign w:val="center"/>
          </w:tcPr>
          <w:p w14:paraId="6DA64662" w14:textId="77777777" w:rsidR="00E8278A" w:rsidRDefault="00CD4D44">
            <w:pPr>
              <w:pStyle w:val="TableParagraph"/>
              <w:ind w:right="78"/>
              <w:rPr>
                <w:b/>
                <w:sz w:val="24"/>
              </w:rPr>
            </w:pPr>
            <w:r>
              <w:rPr>
                <w:b/>
                <w:sz w:val="24"/>
              </w:rPr>
              <w:t xml:space="preserve">  09 – 13 August 2021</w:t>
            </w:r>
          </w:p>
        </w:tc>
      </w:tr>
      <w:tr w:rsidR="00E8278A" w14:paraId="51A07691" w14:textId="77777777">
        <w:trPr>
          <w:trHeight w:val="684"/>
        </w:trPr>
        <w:tc>
          <w:tcPr>
            <w:tcW w:w="5797" w:type="dxa"/>
            <w:shd w:val="clear" w:color="auto" w:fill="9CC2E4"/>
            <w:vAlign w:val="center"/>
          </w:tcPr>
          <w:p w14:paraId="1EC92F20" w14:textId="77777777" w:rsidR="00E8278A" w:rsidRDefault="00CD4D44">
            <w:pPr>
              <w:pStyle w:val="TableParagraph"/>
              <w:ind w:left="107"/>
              <w:rPr>
                <w:b/>
                <w:sz w:val="24"/>
              </w:rPr>
            </w:pPr>
            <w:r>
              <w:rPr>
                <w:b/>
                <w:sz w:val="24"/>
              </w:rPr>
              <w:t>Date of Announcement of Interview Exam Results</w:t>
            </w:r>
          </w:p>
        </w:tc>
        <w:tc>
          <w:tcPr>
            <w:tcW w:w="3402" w:type="dxa"/>
            <w:shd w:val="clear" w:color="auto" w:fill="DEEAF6"/>
            <w:vAlign w:val="center"/>
          </w:tcPr>
          <w:p w14:paraId="2721AAC1" w14:textId="77777777" w:rsidR="00E8278A" w:rsidRDefault="00CD4D44">
            <w:pPr>
              <w:pStyle w:val="TableParagraph"/>
              <w:ind w:right="76"/>
              <w:rPr>
                <w:b/>
                <w:sz w:val="24"/>
              </w:rPr>
            </w:pPr>
            <w:r>
              <w:rPr>
                <w:b/>
                <w:sz w:val="24"/>
              </w:rPr>
              <w:t xml:space="preserve">  14 August 2021</w:t>
            </w:r>
          </w:p>
        </w:tc>
      </w:tr>
      <w:tr w:rsidR="00E8278A" w14:paraId="5979D453" w14:textId="77777777">
        <w:trPr>
          <w:trHeight w:val="680"/>
        </w:trPr>
        <w:tc>
          <w:tcPr>
            <w:tcW w:w="5797" w:type="dxa"/>
            <w:shd w:val="clear" w:color="auto" w:fill="9CC2E4"/>
            <w:vAlign w:val="center"/>
          </w:tcPr>
          <w:p w14:paraId="13F18B52" w14:textId="77777777" w:rsidR="00E8278A" w:rsidRDefault="00CD4D44">
            <w:pPr>
              <w:pStyle w:val="TableParagraph"/>
              <w:spacing w:before="5"/>
              <w:rPr>
                <w:b/>
                <w:sz w:val="24"/>
              </w:rPr>
            </w:pPr>
            <w:r>
              <w:rPr>
                <w:b/>
                <w:sz w:val="23"/>
              </w:rPr>
              <w:t xml:space="preserve">  </w:t>
            </w:r>
            <w:r>
              <w:rPr>
                <w:b/>
                <w:sz w:val="24"/>
                <w:szCs w:val="24"/>
              </w:rPr>
              <w:t xml:space="preserve">Candidates’ Preference Procedure </w:t>
            </w:r>
          </w:p>
        </w:tc>
        <w:tc>
          <w:tcPr>
            <w:tcW w:w="3402" w:type="dxa"/>
            <w:shd w:val="clear" w:color="auto" w:fill="DEEAF6"/>
            <w:vAlign w:val="center"/>
          </w:tcPr>
          <w:p w14:paraId="347A78D2" w14:textId="77777777" w:rsidR="00E8278A" w:rsidRDefault="00CD4D44">
            <w:pPr>
              <w:pStyle w:val="TableParagraph"/>
              <w:ind w:right="76"/>
              <w:rPr>
                <w:b/>
                <w:sz w:val="24"/>
              </w:rPr>
            </w:pPr>
            <w:r>
              <w:rPr>
                <w:b/>
                <w:sz w:val="24"/>
              </w:rPr>
              <w:t xml:space="preserve">  15 – 19 August 2021</w:t>
            </w:r>
          </w:p>
        </w:tc>
      </w:tr>
      <w:tr w:rsidR="00E8278A" w14:paraId="19EC6B3E" w14:textId="77777777">
        <w:trPr>
          <w:trHeight w:val="826"/>
        </w:trPr>
        <w:tc>
          <w:tcPr>
            <w:tcW w:w="5797" w:type="dxa"/>
            <w:shd w:val="clear" w:color="auto" w:fill="9CC2E4"/>
            <w:vAlign w:val="center"/>
          </w:tcPr>
          <w:p w14:paraId="31D34B4C" w14:textId="77777777" w:rsidR="00E8278A" w:rsidRDefault="00CD4D44">
            <w:pPr>
              <w:pStyle w:val="TableParagraph"/>
              <w:spacing w:before="5"/>
              <w:ind w:left="117" w:hanging="117"/>
              <w:rPr>
                <w:b/>
                <w:sz w:val="23"/>
              </w:rPr>
            </w:pPr>
            <w:r>
              <w:rPr>
                <w:b/>
                <w:sz w:val="23"/>
              </w:rPr>
              <w:t xml:space="preserve">  </w:t>
            </w:r>
            <w:r>
              <w:rPr>
                <w:b/>
                <w:sz w:val="24"/>
                <w:szCs w:val="24"/>
              </w:rPr>
              <w:t xml:space="preserve">Date of Announcement of Candidates Who Earned </w:t>
            </w:r>
            <w:proofErr w:type="gramStart"/>
            <w:r>
              <w:rPr>
                <w:b/>
                <w:sz w:val="24"/>
                <w:szCs w:val="24"/>
              </w:rPr>
              <w:t>The</w:t>
            </w:r>
            <w:proofErr w:type="gramEnd"/>
            <w:r>
              <w:rPr>
                <w:b/>
                <w:sz w:val="24"/>
                <w:szCs w:val="24"/>
              </w:rPr>
              <w:t xml:space="preserve"> Right To Register And Announcement of Substitute Candidates </w:t>
            </w:r>
          </w:p>
        </w:tc>
        <w:tc>
          <w:tcPr>
            <w:tcW w:w="3402" w:type="dxa"/>
            <w:shd w:val="clear" w:color="auto" w:fill="DEEAF6"/>
            <w:vAlign w:val="center"/>
          </w:tcPr>
          <w:p w14:paraId="11FC5F9B" w14:textId="77777777" w:rsidR="00E8278A" w:rsidRDefault="00CD4D44">
            <w:pPr>
              <w:pStyle w:val="TableParagraph"/>
              <w:ind w:right="76"/>
              <w:rPr>
                <w:b/>
                <w:sz w:val="24"/>
              </w:rPr>
            </w:pPr>
            <w:r>
              <w:rPr>
                <w:b/>
                <w:sz w:val="24"/>
              </w:rPr>
              <w:t xml:space="preserve">  20 August 2021</w:t>
            </w:r>
          </w:p>
        </w:tc>
      </w:tr>
      <w:tr w:rsidR="00E8278A" w14:paraId="56DF00A3" w14:textId="77777777">
        <w:trPr>
          <w:trHeight w:val="660"/>
        </w:trPr>
        <w:tc>
          <w:tcPr>
            <w:tcW w:w="5797" w:type="dxa"/>
            <w:shd w:val="clear" w:color="auto" w:fill="9CC2E4"/>
            <w:vAlign w:val="center"/>
          </w:tcPr>
          <w:p w14:paraId="1DDAEA44" w14:textId="77777777" w:rsidR="00E8278A" w:rsidRDefault="00CD4D44">
            <w:pPr>
              <w:pStyle w:val="TableParagraph"/>
              <w:spacing w:before="5"/>
              <w:ind w:left="259" w:hanging="117"/>
              <w:rPr>
                <w:b/>
                <w:sz w:val="24"/>
                <w:szCs w:val="24"/>
              </w:rPr>
            </w:pPr>
            <w:r>
              <w:rPr>
                <w:b/>
                <w:sz w:val="23"/>
              </w:rPr>
              <w:t xml:space="preserve">Registration Dates </w:t>
            </w:r>
            <w:r>
              <w:rPr>
                <w:b/>
                <w:sz w:val="24"/>
                <w:szCs w:val="24"/>
              </w:rPr>
              <w:t>for Candidates Who Earned The</w:t>
            </w:r>
          </w:p>
          <w:p w14:paraId="7259E3C7" w14:textId="77777777" w:rsidR="00E8278A" w:rsidRDefault="00CD4D44">
            <w:pPr>
              <w:pStyle w:val="TableParagraph"/>
              <w:spacing w:before="5"/>
              <w:ind w:left="259" w:hanging="117"/>
              <w:rPr>
                <w:b/>
                <w:sz w:val="24"/>
                <w:szCs w:val="24"/>
              </w:rPr>
            </w:pPr>
            <w:r>
              <w:rPr>
                <w:b/>
                <w:sz w:val="24"/>
                <w:szCs w:val="24"/>
              </w:rPr>
              <w:t xml:space="preserve">Right To Register  </w:t>
            </w:r>
          </w:p>
        </w:tc>
        <w:tc>
          <w:tcPr>
            <w:tcW w:w="3402" w:type="dxa"/>
            <w:shd w:val="clear" w:color="auto" w:fill="DEEAF6"/>
            <w:vAlign w:val="center"/>
          </w:tcPr>
          <w:p w14:paraId="7D844885" w14:textId="77777777" w:rsidR="00E8278A" w:rsidRDefault="00CD4D44">
            <w:pPr>
              <w:pStyle w:val="TableParagraph"/>
              <w:ind w:right="76"/>
              <w:rPr>
                <w:b/>
                <w:sz w:val="24"/>
              </w:rPr>
            </w:pPr>
            <w:r>
              <w:rPr>
                <w:b/>
                <w:sz w:val="24"/>
              </w:rPr>
              <w:t xml:space="preserve">  13 – 27 August 2021</w:t>
            </w:r>
          </w:p>
        </w:tc>
      </w:tr>
      <w:tr w:rsidR="00E8278A" w14:paraId="48FA82E1" w14:textId="77777777">
        <w:trPr>
          <w:trHeight w:val="684"/>
        </w:trPr>
        <w:tc>
          <w:tcPr>
            <w:tcW w:w="5797" w:type="dxa"/>
            <w:shd w:val="clear" w:color="auto" w:fill="9CC2E4"/>
            <w:vAlign w:val="center"/>
          </w:tcPr>
          <w:p w14:paraId="442863D4" w14:textId="77777777" w:rsidR="00E8278A" w:rsidRDefault="00CD4D44">
            <w:pPr>
              <w:pStyle w:val="TableParagraph"/>
              <w:spacing w:before="5"/>
              <w:ind w:left="259" w:hanging="117"/>
              <w:rPr>
                <w:b/>
                <w:sz w:val="23"/>
              </w:rPr>
            </w:pPr>
            <w:r>
              <w:rPr>
                <w:b/>
                <w:sz w:val="23"/>
              </w:rPr>
              <w:t>Registration Dates for Candidates Who Have the Right for Substitute Registration</w:t>
            </w:r>
          </w:p>
        </w:tc>
        <w:tc>
          <w:tcPr>
            <w:tcW w:w="3402" w:type="dxa"/>
            <w:shd w:val="clear" w:color="auto" w:fill="DEEAF6"/>
            <w:vAlign w:val="center"/>
          </w:tcPr>
          <w:p w14:paraId="5C8A8418" w14:textId="77777777" w:rsidR="00E8278A" w:rsidRDefault="00CD4D44">
            <w:pPr>
              <w:pStyle w:val="TableParagraph"/>
              <w:ind w:right="76"/>
              <w:rPr>
                <w:b/>
                <w:sz w:val="24"/>
              </w:rPr>
            </w:pPr>
            <w:r>
              <w:rPr>
                <w:b/>
                <w:sz w:val="24"/>
              </w:rPr>
              <w:t xml:space="preserve">  31 August– 03 September 2021</w:t>
            </w:r>
          </w:p>
        </w:tc>
      </w:tr>
    </w:tbl>
    <w:p w14:paraId="4D7BDCBC" w14:textId="77777777" w:rsidR="00E8278A" w:rsidRDefault="00E8278A">
      <w:pPr>
        <w:jc w:val="center"/>
        <w:rPr>
          <w:lang w:val="en-US"/>
        </w:rPr>
      </w:pPr>
    </w:p>
    <w:p w14:paraId="23D000D3" w14:textId="77777777" w:rsidR="00E8278A" w:rsidRDefault="00E8278A">
      <w:pPr>
        <w:pStyle w:val="Balk1"/>
        <w:ind w:left="0" w:firstLine="0"/>
        <w:rPr>
          <w:sz w:val="22"/>
          <w:szCs w:val="22"/>
          <w:lang w:val="en-US"/>
        </w:rPr>
      </w:pPr>
    </w:p>
    <w:p w14:paraId="7DBC6109" w14:textId="77777777" w:rsidR="00E8278A" w:rsidRDefault="00E8278A">
      <w:pPr>
        <w:pStyle w:val="Balk1"/>
        <w:ind w:left="0" w:firstLine="0"/>
        <w:rPr>
          <w:sz w:val="22"/>
          <w:szCs w:val="22"/>
          <w:lang w:val="en-US"/>
        </w:rPr>
      </w:pPr>
    </w:p>
    <w:p w14:paraId="3EE393ED" w14:textId="77777777" w:rsidR="00E8278A" w:rsidRDefault="00CD4D44">
      <w:pPr>
        <w:pStyle w:val="Balk1"/>
        <w:ind w:left="0" w:firstLine="0"/>
        <w:rPr>
          <w:sz w:val="22"/>
          <w:szCs w:val="22"/>
          <w:lang w:val="en-US"/>
        </w:rPr>
      </w:pPr>
      <w:r>
        <w:rPr>
          <w:sz w:val="22"/>
          <w:szCs w:val="22"/>
          <w:lang w:val="en-US"/>
        </w:rPr>
        <w:t>Contact:</w:t>
      </w:r>
    </w:p>
    <w:p w14:paraId="3BAEB61A" w14:textId="77777777" w:rsidR="00E8278A" w:rsidRDefault="00CD4D44">
      <w:pPr>
        <w:tabs>
          <w:tab w:val="left" w:pos="1404"/>
        </w:tabs>
        <w:rPr>
          <w:rFonts w:ascii="Times New Roman" w:hAnsi="Times New Roman" w:cs="Times New Roman"/>
          <w:b/>
          <w:lang w:val="en-US"/>
        </w:rPr>
      </w:pPr>
      <w:r>
        <w:rPr>
          <w:rFonts w:ascii="Times New Roman" w:hAnsi="Times New Roman" w:cs="Times New Roman"/>
          <w:b/>
          <w:lang w:val="en-US"/>
        </w:rPr>
        <w:t>Phone-1: 05433625378</w:t>
      </w:r>
    </w:p>
    <w:p w14:paraId="388CD677" w14:textId="77777777" w:rsidR="00E8278A" w:rsidRDefault="00CD4D44">
      <w:pPr>
        <w:tabs>
          <w:tab w:val="left" w:pos="1404"/>
        </w:tabs>
        <w:rPr>
          <w:rFonts w:ascii="Times New Roman" w:hAnsi="Times New Roman" w:cs="Times New Roman"/>
          <w:b/>
          <w:lang w:val="en-US"/>
        </w:rPr>
      </w:pPr>
      <w:r>
        <w:rPr>
          <w:rFonts w:ascii="Times New Roman" w:hAnsi="Times New Roman" w:cs="Times New Roman"/>
          <w:b/>
          <w:lang w:val="en-US"/>
        </w:rPr>
        <w:t>Phone-2: 05388546986</w:t>
      </w:r>
    </w:p>
    <w:p w14:paraId="0E0C76F7" w14:textId="77777777" w:rsidR="00E8278A" w:rsidRDefault="00CD4D44">
      <w:pPr>
        <w:tabs>
          <w:tab w:val="left" w:pos="1404"/>
        </w:tabs>
        <w:rPr>
          <w:rFonts w:ascii="Times New Roman" w:hAnsi="Times New Roman" w:cs="Times New Roman"/>
          <w:lang w:val="en-US"/>
        </w:rPr>
      </w:pPr>
      <w:r>
        <w:rPr>
          <w:rFonts w:ascii="Times New Roman" w:hAnsi="Times New Roman" w:cs="Times New Roman"/>
          <w:b/>
          <w:lang w:val="en-US"/>
        </w:rPr>
        <w:t>Web:</w:t>
      </w:r>
      <w:r>
        <w:rPr>
          <w:rFonts w:ascii="Times New Roman" w:hAnsi="Times New Roman" w:cs="Times New Roman"/>
          <w:b/>
          <w:spacing w:val="-2"/>
          <w:lang w:val="en-US"/>
        </w:rPr>
        <w:t xml:space="preserve"> </w:t>
      </w:r>
      <w:hyperlink r:id="rId10" w:history="1">
        <w:r>
          <w:rPr>
            <w:rFonts w:ascii="Times New Roman" w:hAnsi="Times New Roman" w:cs="Times New Roman"/>
            <w:lang w:val="en-US"/>
          </w:rPr>
          <w:t>http://www.sbu.edu.tr</w:t>
        </w:r>
      </w:hyperlink>
    </w:p>
    <w:p w14:paraId="0F3C8C25" w14:textId="77777777" w:rsidR="00E8278A" w:rsidRDefault="00CD4D44">
      <w:pPr>
        <w:pStyle w:val="GvdeMetni"/>
        <w:ind w:left="0"/>
        <w:jc w:val="left"/>
        <w:rPr>
          <w:sz w:val="22"/>
          <w:szCs w:val="22"/>
          <w:lang w:val="en-US"/>
        </w:rPr>
      </w:pPr>
      <w:r>
        <w:rPr>
          <w:b/>
          <w:sz w:val="22"/>
          <w:szCs w:val="22"/>
          <w:lang w:val="en-US"/>
        </w:rPr>
        <w:t xml:space="preserve"> Address: </w:t>
      </w:r>
      <w:proofErr w:type="spellStart"/>
      <w:r>
        <w:rPr>
          <w:sz w:val="22"/>
          <w:szCs w:val="22"/>
          <w:lang w:val="en-US"/>
        </w:rPr>
        <w:t>Sağlık</w:t>
      </w:r>
      <w:proofErr w:type="spellEnd"/>
      <w:r>
        <w:rPr>
          <w:sz w:val="22"/>
          <w:szCs w:val="22"/>
          <w:lang w:val="en-US"/>
        </w:rPr>
        <w:t xml:space="preserve"> </w:t>
      </w:r>
      <w:proofErr w:type="spellStart"/>
      <w:r>
        <w:rPr>
          <w:sz w:val="22"/>
          <w:szCs w:val="22"/>
          <w:lang w:val="en-US"/>
        </w:rPr>
        <w:t>Bilimleri</w:t>
      </w:r>
      <w:proofErr w:type="spellEnd"/>
      <w:r>
        <w:rPr>
          <w:sz w:val="22"/>
          <w:szCs w:val="22"/>
          <w:lang w:val="en-US"/>
        </w:rPr>
        <w:t xml:space="preserve"> </w:t>
      </w:r>
      <w:proofErr w:type="spellStart"/>
      <w:r>
        <w:rPr>
          <w:sz w:val="22"/>
          <w:szCs w:val="22"/>
          <w:lang w:val="en-US"/>
        </w:rPr>
        <w:t>Üniversitesi</w:t>
      </w:r>
      <w:proofErr w:type="spellEnd"/>
      <w:r>
        <w:rPr>
          <w:sz w:val="22"/>
          <w:szCs w:val="22"/>
          <w:lang w:val="en-US"/>
        </w:rPr>
        <w:t xml:space="preserve"> / </w:t>
      </w:r>
      <w:proofErr w:type="spellStart"/>
      <w:r>
        <w:rPr>
          <w:sz w:val="22"/>
          <w:szCs w:val="22"/>
          <w:lang w:val="en-US"/>
        </w:rPr>
        <w:t>Öğrenci</w:t>
      </w:r>
      <w:proofErr w:type="spellEnd"/>
      <w:r>
        <w:rPr>
          <w:sz w:val="22"/>
          <w:szCs w:val="22"/>
          <w:lang w:val="en-US"/>
        </w:rPr>
        <w:t xml:space="preserve"> </w:t>
      </w:r>
      <w:proofErr w:type="spellStart"/>
      <w:r>
        <w:rPr>
          <w:sz w:val="22"/>
          <w:szCs w:val="22"/>
          <w:lang w:val="en-US"/>
        </w:rPr>
        <w:t>İşleri</w:t>
      </w:r>
      <w:proofErr w:type="spellEnd"/>
      <w:r>
        <w:rPr>
          <w:sz w:val="22"/>
          <w:szCs w:val="22"/>
          <w:lang w:val="en-US"/>
        </w:rPr>
        <w:t xml:space="preserve"> </w:t>
      </w:r>
      <w:proofErr w:type="spellStart"/>
      <w:r>
        <w:rPr>
          <w:sz w:val="22"/>
          <w:szCs w:val="22"/>
          <w:lang w:val="en-US"/>
        </w:rPr>
        <w:t>Daire</w:t>
      </w:r>
      <w:proofErr w:type="spellEnd"/>
      <w:r>
        <w:rPr>
          <w:sz w:val="22"/>
          <w:szCs w:val="22"/>
          <w:lang w:val="en-US"/>
        </w:rPr>
        <w:t xml:space="preserve"> </w:t>
      </w:r>
      <w:proofErr w:type="spellStart"/>
      <w:r>
        <w:rPr>
          <w:sz w:val="22"/>
          <w:szCs w:val="22"/>
          <w:lang w:val="en-US"/>
        </w:rPr>
        <w:t>Başkanlığı</w:t>
      </w:r>
      <w:proofErr w:type="spellEnd"/>
    </w:p>
    <w:p w14:paraId="20D91394" w14:textId="77777777" w:rsidR="00E8278A" w:rsidRDefault="00CD4D44">
      <w:pPr>
        <w:pStyle w:val="GvdeMetni"/>
        <w:ind w:left="0"/>
        <w:jc w:val="left"/>
        <w:rPr>
          <w:sz w:val="22"/>
          <w:szCs w:val="22"/>
          <w:lang w:val="en-US"/>
        </w:rPr>
        <w:sectPr w:rsidR="00E8278A">
          <w:pgSz w:w="11906" w:h="16838"/>
          <w:pgMar w:top="1079" w:right="1417" w:bottom="1079" w:left="1417" w:header="540" w:footer="708" w:gutter="0"/>
          <w:cols w:space="708"/>
        </w:sectPr>
      </w:pPr>
      <w:r>
        <w:rPr>
          <w:sz w:val="22"/>
          <w:szCs w:val="22"/>
          <w:lang w:val="en-US"/>
        </w:rPr>
        <w:t xml:space="preserve"> </w:t>
      </w:r>
      <w:proofErr w:type="spellStart"/>
      <w:r>
        <w:rPr>
          <w:sz w:val="22"/>
          <w:szCs w:val="22"/>
          <w:lang w:val="en-US"/>
        </w:rPr>
        <w:t>Hamidiye</w:t>
      </w:r>
      <w:proofErr w:type="spellEnd"/>
      <w:r>
        <w:rPr>
          <w:sz w:val="22"/>
          <w:szCs w:val="22"/>
          <w:lang w:val="en-US"/>
        </w:rPr>
        <w:t xml:space="preserve"> </w:t>
      </w:r>
      <w:proofErr w:type="spellStart"/>
      <w:r>
        <w:rPr>
          <w:sz w:val="22"/>
          <w:szCs w:val="22"/>
          <w:lang w:val="en-US"/>
        </w:rPr>
        <w:t>Külliyesi</w:t>
      </w:r>
      <w:proofErr w:type="spellEnd"/>
      <w:r>
        <w:rPr>
          <w:sz w:val="22"/>
          <w:szCs w:val="22"/>
          <w:lang w:val="en-US"/>
        </w:rPr>
        <w:t xml:space="preserve">, </w:t>
      </w:r>
      <w:proofErr w:type="spellStart"/>
      <w:r>
        <w:rPr>
          <w:sz w:val="22"/>
          <w:szCs w:val="22"/>
          <w:lang w:val="en-US"/>
        </w:rPr>
        <w:t>Selimiye</w:t>
      </w:r>
      <w:proofErr w:type="spellEnd"/>
      <w:r>
        <w:rPr>
          <w:sz w:val="22"/>
          <w:szCs w:val="22"/>
          <w:lang w:val="en-US"/>
        </w:rPr>
        <w:t xml:space="preserve"> </w:t>
      </w:r>
      <w:proofErr w:type="spellStart"/>
      <w:r>
        <w:rPr>
          <w:sz w:val="22"/>
          <w:szCs w:val="22"/>
          <w:lang w:val="en-US"/>
        </w:rPr>
        <w:t>Mah</w:t>
      </w:r>
      <w:proofErr w:type="spellEnd"/>
      <w:r>
        <w:rPr>
          <w:sz w:val="22"/>
          <w:szCs w:val="22"/>
          <w:lang w:val="en-US"/>
        </w:rPr>
        <w:t xml:space="preserve">. </w:t>
      </w:r>
      <w:proofErr w:type="spellStart"/>
      <w:r>
        <w:rPr>
          <w:sz w:val="22"/>
          <w:szCs w:val="22"/>
          <w:lang w:val="en-US"/>
        </w:rPr>
        <w:t>Tıbbiye</w:t>
      </w:r>
      <w:proofErr w:type="spellEnd"/>
      <w:r>
        <w:rPr>
          <w:sz w:val="22"/>
          <w:szCs w:val="22"/>
          <w:lang w:val="en-US"/>
        </w:rPr>
        <w:t xml:space="preserve"> Cad. No:38, 24668 </w:t>
      </w:r>
      <w:proofErr w:type="spellStart"/>
      <w:r>
        <w:rPr>
          <w:sz w:val="22"/>
          <w:szCs w:val="22"/>
          <w:lang w:val="en-US"/>
        </w:rPr>
        <w:t>Üsküdar</w:t>
      </w:r>
      <w:proofErr w:type="spellEnd"/>
      <w:r>
        <w:rPr>
          <w:sz w:val="22"/>
          <w:szCs w:val="22"/>
          <w:lang w:val="en-US"/>
        </w:rPr>
        <w:t>/İstanbul</w:t>
      </w:r>
    </w:p>
    <w:p w14:paraId="42D0C7B8" w14:textId="77777777" w:rsidR="00E8278A" w:rsidRDefault="00CD4D44">
      <w:pPr>
        <w:pStyle w:val="GvdeMetni"/>
        <w:numPr>
          <w:ilvl w:val="0"/>
          <w:numId w:val="2"/>
        </w:numPr>
        <w:tabs>
          <w:tab w:val="left" w:pos="1080"/>
        </w:tabs>
        <w:spacing w:after="240" w:line="360" w:lineRule="auto"/>
        <w:rPr>
          <w:b/>
          <w:lang w:val="en-US"/>
        </w:rPr>
      </w:pPr>
      <w:r>
        <w:rPr>
          <w:b/>
          <w:lang w:val="en-US"/>
        </w:rPr>
        <w:lastRenderedPageBreak/>
        <w:t xml:space="preserve">GENERAL INFORMATION, BASIC PRINCIPLES AND RULES </w:t>
      </w:r>
    </w:p>
    <w:p w14:paraId="5E8AA519" w14:textId="77777777" w:rsidR="00E8278A" w:rsidRDefault="00CD4D44">
      <w:pPr>
        <w:pStyle w:val="GvdeMetni"/>
        <w:numPr>
          <w:ilvl w:val="0"/>
          <w:numId w:val="3"/>
        </w:numPr>
        <w:tabs>
          <w:tab w:val="left" w:pos="851"/>
        </w:tabs>
        <w:spacing w:after="240" w:line="276" w:lineRule="auto"/>
        <w:ind w:left="0" w:firstLine="426"/>
        <w:rPr>
          <w:b/>
          <w:lang w:val="en-US"/>
        </w:rPr>
      </w:pPr>
      <w:r>
        <w:rPr>
          <w:lang w:val="en-US"/>
        </w:rPr>
        <w:t xml:space="preserve">With the Presidential Decision dated 05.02.2021 and numbered 3519, </w:t>
      </w:r>
      <w:proofErr w:type="spellStart"/>
      <w:r>
        <w:rPr>
          <w:lang w:val="en-US"/>
        </w:rPr>
        <w:t>Çobanbey</w:t>
      </w:r>
      <w:proofErr w:type="spellEnd"/>
      <w:r>
        <w:rPr>
          <w:lang w:val="en-US"/>
        </w:rPr>
        <w:t xml:space="preserve"> Faculty of Medicine, which was established within the scope of University of Health Sciences in Syria (</w:t>
      </w:r>
      <w:proofErr w:type="spellStart"/>
      <w:r>
        <w:rPr>
          <w:lang w:val="en-US"/>
        </w:rPr>
        <w:t>Çobanbey</w:t>
      </w:r>
      <w:proofErr w:type="spellEnd"/>
      <w:r>
        <w:rPr>
          <w:lang w:val="en-US"/>
        </w:rPr>
        <w:t xml:space="preserve">/Aleppo), includes a 6 (six) year Medical Program education after one year of Turkish preparatory class education. </w:t>
      </w:r>
    </w:p>
    <w:p w14:paraId="07ECA653" w14:textId="77777777" w:rsidR="00E8278A" w:rsidRDefault="00CD4D44">
      <w:pPr>
        <w:pStyle w:val="GvdeMetni"/>
        <w:numPr>
          <w:ilvl w:val="0"/>
          <w:numId w:val="3"/>
        </w:numPr>
        <w:tabs>
          <w:tab w:val="left" w:pos="851"/>
        </w:tabs>
        <w:spacing w:after="240" w:line="276" w:lineRule="auto"/>
        <w:ind w:left="0" w:firstLine="426"/>
        <w:rPr>
          <w:b/>
          <w:lang w:val="en-US"/>
        </w:rPr>
      </w:pPr>
      <w:r>
        <w:rPr>
          <w:lang w:val="en-US"/>
        </w:rPr>
        <w:t xml:space="preserve">With the President's Decision dated 05.02.2021 and numbered 3519, </w:t>
      </w:r>
      <w:proofErr w:type="spellStart"/>
      <w:r>
        <w:rPr>
          <w:lang w:val="en-US"/>
        </w:rPr>
        <w:t>Çobanbey</w:t>
      </w:r>
      <w:proofErr w:type="spellEnd"/>
      <w:r>
        <w:rPr>
          <w:lang w:val="en-US"/>
        </w:rPr>
        <w:t xml:space="preserve"> Vocational School of Health Services, which was established in Syria (</w:t>
      </w:r>
      <w:proofErr w:type="spellStart"/>
      <w:r>
        <w:rPr>
          <w:lang w:val="en-US"/>
        </w:rPr>
        <w:t>Çobanbey</w:t>
      </w:r>
      <w:proofErr w:type="spellEnd"/>
      <w:r>
        <w:rPr>
          <w:lang w:val="en-US"/>
        </w:rPr>
        <w:t xml:space="preserve">/Aleppo) within the scope of University of Health Sciences, includes a 2-year </w:t>
      </w:r>
      <w:bookmarkStart w:id="0" w:name="_Hlk75440759"/>
      <w:r>
        <w:rPr>
          <w:lang w:val="en-US"/>
        </w:rPr>
        <w:t>Orthopedic Prosthesis and Orthotics Associate Degree Program</w:t>
      </w:r>
      <w:bookmarkEnd w:id="0"/>
      <w:r>
        <w:rPr>
          <w:lang w:val="en-US"/>
        </w:rPr>
        <w:t xml:space="preserve"> after a year of Turkish preparatory class education.</w:t>
      </w:r>
    </w:p>
    <w:p w14:paraId="1CB56365" w14:textId="447F7FFA" w:rsidR="00E8278A" w:rsidRDefault="00CD4D44">
      <w:pPr>
        <w:pStyle w:val="ListeParagraf"/>
        <w:numPr>
          <w:ilvl w:val="0"/>
          <w:numId w:val="3"/>
        </w:numPr>
        <w:tabs>
          <w:tab w:val="left" w:pos="851"/>
        </w:tabs>
        <w:spacing w:after="240" w:line="276" w:lineRule="auto"/>
        <w:ind w:left="0" w:firstLine="426"/>
        <w:contextualSpacing w:val="0"/>
        <w:jc w:val="both"/>
        <w:rPr>
          <w:rFonts w:ascii="Times New Roman" w:hAnsi="Times New Roman" w:cs="Times New Roman"/>
          <w:bCs/>
          <w:sz w:val="24"/>
          <w:szCs w:val="24"/>
          <w:lang w:val="en-US"/>
        </w:rPr>
      </w:pPr>
      <w:bookmarkStart w:id="1" w:name="_Hlk75216539"/>
      <w:r>
        <w:rPr>
          <w:rFonts w:ascii="Times New Roman" w:hAnsi="Times New Roman" w:cs="Times New Roman"/>
          <w:bCs/>
          <w:sz w:val="24"/>
          <w:szCs w:val="24"/>
          <w:lang w:val="en-US"/>
        </w:rPr>
        <w:t>For the 2021-2022 Academic Year, a total of 60 students, from foreigners residing in Syria, with the country quotas being equal, limited to ten percent (10%) of the general quota, will be admitted to the relevant program at</w:t>
      </w:r>
      <w:r>
        <w:rPr>
          <w:lang w:val="en-US"/>
        </w:rPr>
        <w:t xml:space="preserve"> </w:t>
      </w:r>
      <w:proofErr w:type="spellStart"/>
      <w:r>
        <w:rPr>
          <w:rFonts w:ascii="Times New Roman" w:hAnsi="Times New Roman" w:cs="Times New Roman"/>
          <w:bCs/>
          <w:sz w:val="24"/>
          <w:szCs w:val="24"/>
          <w:lang w:val="en-US"/>
        </w:rPr>
        <w:t>Çobanbey</w:t>
      </w:r>
      <w:proofErr w:type="spellEnd"/>
      <w:r>
        <w:rPr>
          <w:rFonts w:ascii="Times New Roman" w:hAnsi="Times New Roman" w:cs="Times New Roman"/>
          <w:bCs/>
          <w:sz w:val="24"/>
          <w:szCs w:val="24"/>
          <w:lang w:val="en-US"/>
        </w:rPr>
        <w:t xml:space="preserve"> Faculty of Medicine, which was established in Syria (</w:t>
      </w:r>
      <w:proofErr w:type="spellStart"/>
      <w:r>
        <w:rPr>
          <w:rFonts w:ascii="Times New Roman" w:hAnsi="Times New Roman" w:cs="Times New Roman"/>
          <w:bCs/>
          <w:sz w:val="24"/>
          <w:szCs w:val="24"/>
          <w:lang w:val="en-US"/>
        </w:rPr>
        <w:t>Çobanbey</w:t>
      </w:r>
      <w:proofErr w:type="spellEnd"/>
      <w:r>
        <w:rPr>
          <w:rFonts w:ascii="Times New Roman" w:hAnsi="Times New Roman" w:cs="Times New Roman"/>
          <w:bCs/>
          <w:sz w:val="24"/>
          <w:szCs w:val="24"/>
          <w:lang w:val="en-US"/>
        </w:rPr>
        <w:t xml:space="preserve">/Aleppo) within the scope of the University of Health Sciences. And Turkish Preparatory Education will start as of the start of the 2021-2022 Academic Year. Students who successfully complete the Turkish Preparatory Education or who have at least a B2 level Turkish Proficiency Certificate will be enrolled in the 1st (first) year of the </w:t>
      </w:r>
      <w:proofErr w:type="spellStart"/>
      <w:r>
        <w:rPr>
          <w:rFonts w:ascii="Times New Roman" w:hAnsi="Times New Roman" w:cs="Times New Roman"/>
          <w:bCs/>
          <w:sz w:val="24"/>
          <w:szCs w:val="24"/>
          <w:lang w:val="en-US"/>
        </w:rPr>
        <w:t>Çobanbey</w:t>
      </w:r>
      <w:proofErr w:type="spellEnd"/>
      <w:r>
        <w:rPr>
          <w:rFonts w:ascii="Times New Roman" w:hAnsi="Times New Roman" w:cs="Times New Roman"/>
          <w:bCs/>
          <w:sz w:val="24"/>
          <w:szCs w:val="24"/>
          <w:lang w:val="en-US"/>
        </w:rPr>
        <w:t xml:space="preserve"> Faculty of Medicine, Medical Program and will start their 1st (first) year education in the Fall Semester of the 2021-2022 Academic Year. </w:t>
      </w:r>
    </w:p>
    <w:bookmarkEnd w:id="1"/>
    <w:p w14:paraId="75B2D7BB" w14:textId="1C5019FD" w:rsidR="00E8278A" w:rsidRDefault="00CD4D44">
      <w:pPr>
        <w:pStyle w:val="ListeParagraf"/>
        <w:numPr>
          <w:ilvl w:val="0"/>
          <w:numId w:val="3"/>
        </w:numPr>
        <w:tabs>
          <w:tab w:val="left" w:pos="851"/>
        </w:tabs>
        <w:spacing w:after="240" w:line="276" w:lineRule="auto"/>
        <w:ind w:left="0" w:firstLine="426"/>
        <w:contextualSpacing w:val="0"/>
        <w:jc w:val="both"/>
        <w:rPr>
          <w:rFonts w:ascii="Times New Roman" w:hAnsi="Times New Roman" w:cs="Times New Roman"/>
          <w:bCs/>
          <w:sz w:val="24"/>
          <w:szCs w:val="24"/>
          <w:lang w:val="en-US"/>
        </w:rPr>
      </w:pPr>
      <w:r>
        <w:rPr>
          <w:rFonts w:ascii="Times New Roman" w:hAnsi="Times New Roman" w:cs="Times New Roman"/>
          <w:bCs/>
          <w:sz w:val="24"/>
          <w:szCs w:val="24"/>
          <w:lang w:val="en-US"/>
        </w:rPr>
        <w:t>For the 2021-2022 Academic Year, a total of 30 students, from foreigners residing in Syria, with the country quotas being equal, limited to ten percent (10%) of the general quota, will be admitted to the relevant program at</w:t>
      </w:r>
      <w:r>
        <w:rPr>
          <w:lang w:val="en-US"/>
        </w:rPr>
        <w:t xml:space="preserve"> </w:t>
      </w:r>
      <w:proofErr w:type="spellStart"/>
      <w:r>
        <w:rPr>
          <w:rFonts w:ascii="Times New Roman" w:hAnsi="Times New Roman" w:cs="Times New Roman"/>
          <w:bCs/>
          <w:sz w:val="24"/>
          <w:szCs w:val="24"/>
          <w:lang w:val="en-US"/>
        </w:rPr>
        <w:t>Çobanbey</w:t>
      </w:r>
      <w:proofErr w:type="spellEnd"/>
      <w:r>
        <w:rPr>
          <w:rFonts w:ascii="Times New Roman" w:hAnsi="Times New Roman" w:cs="Times New Roman"/>
          <w:bCs/>
          <w:sz w:val="24"/>
          <w:szCs w:val="24"/>
          <w:lang w:val="en-US"/>
        </w:rPr>
        <w:t xml:space="preserve"> Vocational School of Health Services </w:t>
      </w:r>
      <w:bookmarkStart w:id="2" w:name="_Hlk64022836"/>
      <w:r>
        <w:rPr>
          <w:rFonts w:ascii="Times New Roman" w:hAnsi="Times New Roman" w:cs="Times New Roman"/>
          <w:bCs/>
          <w:sz w:val="24"/>
          <w:szCs w:val="24"/>
          <w:lang w:val="en-US"/>
        </w:rPr>
        <w:t>which was established in Syria (</w:t>
      </w:r>
      <w:proofErr w:type="spellStart"/>
      <w:r>
        <w:rPr>
          <w:rFonts w:ascii="Times New Roman" w:hAnsi="Times New Roman" w:cs="Times New Roman"/>
          <w:bCs/>
          <w:sz w:val="24"/>
          <w:szCs w:val="24"/>
          <w:lang w:val="en-US"/>
        </w:rPr>
        <w:t>Çobanbey</w:t>
      </w:r>
      <w:proofErr w:type="spellEnd"/>
      <w:r>
        <w:rPr>
          <w:rFonts w:ascii="Times New Roman" w:hAnsi="Times New Roman" w:cs="Times New Roman"/>
          <w:bCs/>
          <w:sz w:val="24"/>
          <w:szCs w:val="24"/>
          <w:lang w:val="en-US"/>
        </w:rPr>
        <w:t xml:space="preserve">/Aleppo) within the scope of the University of Health Sciences. And Turkish Preparatory Education will start as of the start of the 2021-2022 Academic Year. </w:t>
      </w:r>
      <w:bookmarkEnd w:id="2"/>
      <w:r>
        <w:rPr>
          <w:rFonts w:ascii="Times New Roman" w:hAnsi="Times New Roman" w:cs="Times New Roman"/>
          <w:bCs/>
          <w:sz w:val="24"/>
          <w:szCs w:val="24"/>
          <w:lang w:val="en-US"/>
        </w:rPr>
        <w:t xml:space="preserve">Students who successfully complete the Turkish Preparatory Education or who have at least a B2 level Turkish Proficiency Certificate will be enrolled in the 1st (first) year of the Orthopedic Prosthesis and Orthotics Associate Degree Program at  </w:t>
      </w:r>
      <w:proofErr w:type="spellStart"/>
      <w:r>
        <w:rPr>
          <w:rFonts w:ascii="Times New Roman" w:hAnsi="Times New Roman" w:cs="Times New Roman"/>
          <w:bCs/>
          <w:sz w:val="24"/>
          <w:szCs w:val="24"/>
          <w:lang w:val="en-US"/>
        </w:rPr>
        <w:t>Çobanbey</w:t>
      </w:r>
      <w:proofErr w:type="spellEnd"/>
      <w:r>
        <w:rPr>
          <w:rFonts w:ascii="Times New Roman" w:hAnsi="Times New Roman" w:cs="Times New Roman"/>
          <w:bCs/>
          <w:sz w:val="24"/>
          <w:szCs w:val="24"/>
          <w:lang w:val="en-US"/>
        </w:rPr>
        <w:t xml:space="preserve"> Vocational School of Health Services and will start their 1st (first) year education at </w:t>
      </w:r>
      <w:proofErr w:type="spellStart"/>
      <w:r>
        <w:rPr>
          <w:rFonts w:ascii="Times New Roman" w:hAnsi="Times New Roman" w:cs="Times New Roman"/>
          <w:bCs/>
          <w:sz w:val="24"/>
          <w:szCs w:val="24"/>
          <w:lang w:val="en-US"/>
        </w:rPr>
        <w:t>Çobanbey</w:t>
      </w:r>
      <w:proofErr w:type="spellEnd"/>
      <w:r>
        <w:rPr>
          <w:rFonts w:ascii="Times New Roman" w:hAnsi="Times New Roman" w:cs="Times New Roman"/>
          <w:bCs/>
          <w:sz w:val="24"/>
          <w:szCs w:val="24"/>
          <w:lang w:val="en-US"/>
        </w:rPr>
        <w:t xml:space="preserve"> Vocational School of Health Services, Orthopedic Prosthesis and Orthotics Associate Degree Program in the Fall Semester of the 2021-2022 Academic Year. </w:t>
      </w:r>
    </w:p>
    <w:p w14:paraId="690B0A0E" w14:textId="02B0FE48" w:rsidR="00E8278A" w:rsidRDefault="00CD4D44">
      <w:pPr>
        <w:pStyle w:val="ListeParagraf"/>
        <w:numPr>
          <w:ilvl w:val="0"/>
          <w:numId w:val="3"/>
        </w:numPr>
        <w:tabs>
          <w:tab w:val="left" w:pos="851"/>
        </w:tabs>
        <w:spacing w:line="276" w:lineRule="auto"/>
        <w:ind w:left="0" w:firstLine="425"/>
        <w:contextualSpacing w:val="0"/>
        <w:jc w:val="both"/>
        <w:rPr>
          <w:rFonts w:ascii="Times New Roman" w:hAnsi="Times New Roman" w:cs="Times New Roman"/>
          <w:sz w:val="24"/>
          <w:szCs w:val="24"/>
          <w:lang w:val="en-US"/>
        </w:rPr>
      </w:pPr>
      <w:bookmarkStart w:id="3" w:name="_Hlk75207690"/>
      <w:r>
        <w:rPr>
          <w:rFonts w:ascii="Times New Roman" w:hAnsi="Times New Roman" w:cs="Times New Roman"/>
          <w:bCs/>
          <w:sz w:val="24"/>
          <w:szCs w:val="24"/>
          <w:lang w:val="en-US"/>
        </w:rPr>
        <w:t xml:space="preserve">Students will be admitted to the University of Health Sciences (SBU) </w:t>
      </w:r>
      <w:proofErr w:type="spellStart"/>
      <w:r>
        <w:rPr>
          <w:rFonts w:ascii="Times New Roman" w:hAnsi="Times New Roman" w:cs="Times New Roman"/>
          <w:bCs/>
          <w:sz w:val="24"/>
          <w:szCs w:val="24"/>
          <w:lang w:val="en-US"/>
        </w:rPr>
        <w:t>Çobanbey</w:t>
      </w:r>
      <w:proofErr w:type="spellEnd"/>
      <w:r>
        <w:rPr>
          <w:rFonts w:ascii="Times New Roman" w:hAnsi="Times New Roman" w:cs="Times New Roman"/>
          <w:bCs/>
          <w:sz w:val="24"/>
          <w:szCs w:val="24"/>
          <w:lang w:val="en-US"/>
        </w:rPr>
        <w:t xml:space="preserve"> Faculty of Medicine and </w:t>
      </w:r>
      <w:proofErr w:type="spellStart"/>
      <w:r>
        <w:rPr>
          <w:rFonts w:ascii="Times New Roman" w:hAnsi="Times New Roman" w:cs="Times New Roman"/>
          <w:bCs/>
          <w:sz w:val="24"/>
          <w:szCs w:val="24"/>
          <w:lang w:val="en-US"/>
        </w:rPr>
        <w:t>Çobanbey</w:t>
      </w:r>
      <w:proofErr w:type="spellEnd"/>
      <w:r>
        <w:rPr>
          <w:rFonts w:ascii="Times New Roman" w:hAnsi="Times New Roman" w:cs="Times New Roman"/>
          <w:bCs/>
          <w:sz w:val="24"/>
          <w:szCs w:val="24"/>
          <w:lang w:val="en-US"/>
        </w:rPr>
        <w:t xml:space="preserve"> Vocational School of Health Services Programs for the 2021-2022 academic year by taking written and oral interview exams. </w:t>
      </w:r>
      <w:r>
        <w:rPr>
          <w:rFonts w:ascii="Times New Roman" w:hAnsi="Times New Roman" w:cs="Times New Roman"/>
          <w:b/>
          <w:sz w:val="24"/>
          <w:szCs w:val="24"/>
          <w:lang w:val="en-US"/>
        </w:rPr>
        <w:t>Application for Student Selection and Placement Exam will be done online at https://basvuru.sbu.edu.tr/</w:t>
      </w:r>
      <w:r>
        <w:rPr>
          <w:rFonts w:ascii="Times New Roman" w:hAnsi="Times New Roman" w:cs="Times New Roman"/>
          <w:bCs/>
          <w:sz w:val="24"/>
          <w:szCs w:val="24"/>
          <w:lang w:val="en-US"/>
        </w:rPr>
        <w:t xml:space="preserve"> </w:t>
      </w:r>
      <w:r>
        <w:rPr>
          <w:rFonts w:ascii="Times New Roman" w:hAnsi="Times New Roman" w:cs="Times New Roman"/>
          <w:b/>
          <w:sz w:val="24"/>
          <w:szCs w:val="24"/>
          <w:lang w:val="en-US"/>
        </w:rPr>
        <w:t xml:space="preserve">between 01 – </w:t>
      </w:r>
      <w:r w:rsidR="00880867">
        <w:rPr>
          <w:rFonts w:ascii="Times New Roman" w:hAnsi="Times New Roman" w:cs="Times New Roman"/>
          <w:b/>
          <w:sz w:val="24"/>
          <w:szCs w:val="24"/>
          <w:lang w:val="en-US"/>
        </w:rPr>
        <w:t>27</w:t>
      </w:r>
      <w:r>
        <w:rPr>
          <w:rFonts w:ascii="Times New Roman" w:hAnsi="Times New Roman" w:cs="Times New Roman"/>
          <w:b/>
          <w:sz w:val="24"/>
          <w:szCs w:val="24"/>
          <w:lang w:val="en-US"/>
        </w:rPr>
        <w:t xml:space="preserve"> July 2021.</w:t>
      </w:r>
      <w:r>
        <w:rPr>
          <w:rFonts w:ascii="Times New Roman" w:hAnsi="Times New Roman" w:cs="Times New Roman"/>
          <w:bCs/>
          <w:sz w:val="24"/>
          <w:szCs w:val="24"/>
          <w:lang w:val="en-US"/>
        </w:rPr>
        <w:t xml:space="preserve"> </w:t>
      </w:r>
    </w:p>
    <w:bookmarkEnd w:id="3"/>
    <w:p w14:paraId="678DB54B" w14:textId="0BA818D7" w:rsidR="00E8278A" w:rsidRDefault="00CD4D44">
      <w:pPr>
        <w:pStyle w:val="GvdeMetni"/>
        <w:numPr>
          <w:ilvl w:val="0"/>
          <w:numId w:val="3"/>
        </w:numPr>
        <w:tabs>
          <w:tab w:val="left" w:pos="851"/>
        </w:tabs>
        <w:spacing w:after="240" w:line="276" w:lineRule="auto"/>
        <w:ind w:left="0" w:firstLine="426"/>
        <w:rPr>
          <w:bCs/>
          <w:lang w:val="en-US"/>
        </w:rPr>
      </w:pPr>
      <w:r>
        <w:rPr>
          <w:b/>
          <w:lang w:val="en-US"/>
        </w:rPr>
        <w:t>Students will be admitted</w:t>
      </w:r>
      <w:r>
        <w:rPr>
          <w:bCs/>
          <w:lang w:val="en-US"/>
        </w:rPr>
        <w:t xml:space="preserve"> to the University of Health Sciences </w:t>
      </w:r>
      <w:proofErr w:type="spellStart"/>
      <w:r>
        <w:rPr>
          <w:bCs/>
          <w:lang w:val="en-US"/>
        </w:rPr>
        <w:t>Çobanbey</w:t>
      </w:r>
      <w:proofErr w:type="spellEnd"/>
      <w:r>
        <w:rPr>
          <w:bCs/>
          <w:lang w:val="en-US"/>
        </w:rPr>
        <w:t xml:space="preserve"> Faculty of Medicine and </w:t>
      </w:r>
      <w:proofErr w:type="spellStart"/>
      <w:r>
        <w:rPr>
          <w:bCs/>
          <w:lang w:val="en-US"/>
        </w:rPr>
        <w:t>Çobanbey</w:t>
      </w:r>
      <w:proofErr w:type="spellEnd"/>
      <w:r>
        <w:rPr>
          <w:bCs/>
          <w:lang w:val="en-US"/>
        </w:rPr>
        <w:t xml:space="preserve"> Vocational School of Health Services Programs in the 2021-2022 academic year </w:t>
      </w:r>
      <w:r>
        <w:rPr>
          <w:b/>
          <w:lang w:val="en-US"/>
        </w:rPr>
        <w:t xml:space="preserve">by making an oral interview exam </w:t>
      </w:r>
      <w:r w:rsidR="002A18E0">
        <w:rPr>
          <w:b/>
          <w:lang w:val="en-US"/>
        </w:rPr>
        <w:t>after</w:t>
      </w:r>
      <w:r>
        <w:rPr>
          <w:b/>
          <w:lang w:val="en-US"/>
        </w:rPr>
        <w:t xml:space="preserve"> the written exam</w:t>
      </w:r>
      <w:r>
        <w:rPr>
          <w:bCs/>
          <w:lang w:val="en-US"/>
        </w:rPr>
        <w:t xml:space="preserve"> on the </w:t>
      </w:r>
      <w:r>
        <w:rPr>
          <w:bCs/>
          <w:lang w:val="en-US"/>
        </w:rPr>
        <w:lastRenderedPageBreak/>
        <w:t xml:space="preserve">dates determined by the Student Selection and Placement Examination and Interview Commission. </w:t>
      </w:r>
    </w:p>
    <w:p w14:paraId="4270E1E7" w14:textId="7F9AD9BC" w:rsidR="00E8278A" w:rsidRDefault="00CD4D44">
      <w:pPr>
        <w:pStyle w:val="GvdeMetni"/>
        <w:numPr>
          <w:ilvl w:val="0"/>
          <w:numId w:val="3"/>
        </w:numPr>
        <w:tabs>
          <w:tab w:val="left" w:pos="851"/>
        </w:tabs>
        <w:spacing w:after="240" w:line="276" w:lineRule="auto"/>
        <w:ind w:left="0" w:firstLine="426"/>
        <w:rPr>
          <w:bCs/>
          <w:lang w:val="en-US"/>
        </w:rPr>
      </w:pPr>
      <w:r>
        <w:rPr>
          <w:bCs/>
          <w:lang w:val="en-US"/>
        </w:rPr>
        <w:t xml:space="preserve">University of Health Sciences Student Selection and Placement Exam will be held on </w:t>
      </w:r>
      <w:r>
        <w:rPr>
          <w:b/>
          <w:lang w:val="en-US"/>
        </w:rPr>
        <w:t xml:space="preserve">03 August 2021 at 11:00 </w:t>
      </w:r>
      <w:r>
        <w:rPr>
          <w:bCs/>
          <w:lang w:val="en-US"/>
        </w:rPr>
        <w:t xml:space="preserve">and </w:t>
      </w:r>
      <w:r>
        <w:rPr>
          <w:b/>
          <w:lang w:val="en-US"/>
        </w:rPr>
        <w:t xml:space="preserve">it will be held face-to-face at five (5) addresses in total, including the cities of </w:t>
      </w:r>
      <w:proofErr w:type="spellStart"/>
      <w:r>
        <w:rPr>
          <w:b/>
          <w:lang w:val="en-US"/>
        </w:rPr>
        <w:t>Çobanbey</w:t>
      </w:r>
      <w:proofErr w:type="spellEnd"/>
      <w:r>
        <w:rPr>
          <w:b/>
          <w:lang w:val="en-US"/>
        </w:rPr>
        <w:t xml:space="preserve">, </w:t>
      </w:r>
      <w:proofErr w:type="spellStart"/>
      <w:r>
        <w:rPr>
          <w:b/>
          <w:lang w:val="en-US"/>
        </w:rPr>
        <w:t>Azez</w:t>
      </w:r>
      <w:proofErr w:type="spellEnd"/>
      <w:r>
        <w:rPr>
          <w:b/>
          <w:lang w:val="en-US"/>
        </w:rPr>
        <w:t xml:space="preserve">, Jarablus and Al-Bab in Syria and Kilis 7 </w:t>
      </w:r>
      <w:proofErr w:type="spellStart"/>
      <w:r>
        <w:rPr>
          <w:b/>
          <w:lang w:val="en-US"/>
        </w:rPr>
        <w:t>Aralik</w:t>
      </w:r>
      <w:proofErr w:type="spellEnd"/>
      <w:r>
        <w:rPr>
          <w:b/>
          <w:lang w:val="en-US"/>
        </w:rPr>
        <w:t xml:space="preserve"> University in Turkey</w:t>
      </w:r>
      <w:bookmarkStart w:id="4" w:name="_Hlk64119419"/>
      <w:bookmarkStart w:id="5" w:name="_Hlk75109702"/>
      <w:r>
        <w:rPr>
          <w:b/>
          <w:lang w:val="en-US"/>
        </w:rPr>
        <w:t>.</w:t>
      </w:r>
    </w:p>
    <w:p w14:paraId="7F9724B8" w14:textId="6FAD320C" w:rsidR="00E8278A" w:rsidRDefault="00CD4D44">
      <w:pPr>
        <w:pStyle w:val="GvdeMetni"/>
        <w:numPr>
          <w:ilvl w:val="0"/>
          <w:numId w:val="3"/>
        </w:numPr>
        <w:tabs>
          <w:tab w:val="left" w:pos="851"/>
        </w:tabs>
        <w:spacing w:after="240" w:line="276" w:lineRule="auto"/>
        <w:ind w:left="0" w:firstLine="426"/>
        <w:rPr>
          <w:b/>
          <w:lang w:val="en-US"/>
        </w:rPr>
      </w:pPr>
      <w:r>
        <w:rPr>
          <w:bCs/>
          <w:lang w:val="en-US"/>
        </w:rPr>
        <w:t xml:space="preserve">University of Health Sciences Student Selection and Placement Exam covers the </w:t>
      </w:r>
      <w:r>
        <w:rPr>
          <w:b/>
          <w:lang w:val="en-US"/>
        </w:rPr>
        <w:t>written and oral interview exams</w:t>
      </w:r>
      <w:r>
        <w:rPr>
          <w:bCs/>
          <w:lang w:val="en-US"/>
        </w:rPr>
        <w:t xml:space="preserve"> to be entered by the candidate students who want to study at </w:t>
      </w:r>
      <w:proofErr w:type="spellStart"/>
      <w:r>
        <w:rPr>
          <w:bCs/>
          <w:lang w:val="en-US"/>
        </w:rPr>
        <w:t>Çobanbey</w:t>
      </w:r>
      <w:proofErr w:type="spellEnd"/>
      <w:r>
        <w:rPr>
          <w:bCs/>
          <w:lang w:val="en-US"/>
        </w:rPr>
        <w:t xml:space="preserve"> Faculty of Medicine and </w:t>
      </w:r>
      <w:proofErr w:type="spellStart"/>
      <w:r>
        <w:rPr>
          <w:bCs/>
          <w:lang w:val="en-US"/>
        </w:rPr>
        <w:t>Çobanbey</w:t>
      </w:r>
      <w:proofErr w:type="spellEnd"/>
      <w:r>
        <w:rPr>
          <w:bCs/>
          <w:lang w:val="en-US"/>
        </w:rPr>
        <w:t xml:space="preserve"> Vocational School of Health Services and are located in the Syria (</w:t>
      </w:r>
      <w:proofErr w:type="spellStart"/>
      <w:r>
        <w:rPr>
          <w:bCs/>
          <w:lang w:val="en-US"/>
        </w:rPr>
        <w:t>Çobanbey</w:t>
      </w:r>
      <w:proofErr w:type="spellEnd"/>
      <w:r>
        <w:rPr>
          <w:bCs/>
          <w:lang w:val="en-US"/>
        </w:rPr>
        <w:t xml:space="preserve">/Aleppo) region. </w:t>
      </w:r>
      <w:bookmarkEnd w:id="4"/>
      <w:r>
        <w:rPr>
          <w:b/>
          <w:lang w:val="en-US"/>
        </w:rPr>
        <w:t>These written and oral interview exams</w:t>
      </w:r>
      <w:r>
        <w:rPr>
          <w:bCs/>
          <w:lang w:val="en-US"/>
        </w:rPr>
        <w:t xml:space="preserve"> will be held by the University of Health Sciences, and after the Student Selection and Placement Exam, the interview exams will be held face-to-face on </w:t>
      </w:r>
      <w:r>
        <w:rPr>
          <w:b/>
          <w:lang w:val="en-US"/>
        </w:rPr>
        <w:t>August 09-13, 2021, between 10:00 and 17:00</w:t>
      </w:r>
      <w:r>
        <w:rPr>
          <w:bCs/>
          <w:lang w:val="en-US"/>
        </w:rPr>
        <w:t xml:space="preserve">. In case of necessity (force majeure), an </w:t>
      </w:r>
      <w:r>
        <w:rPr>
          <w:b/>
          <w:lang w:val="en-US"/>
        </w:rPr>
        <w:t>online interview exam</w:t>
      </w:r>
      <w:r>
        <w:rPr>
          <w:bCs/>
          <w:lang w:val="en-US"/>
        </w:rPr>
        <w:t xml:space="preserve"> will be conducted.</w:t>
      </w:r>
    </w:p>
    <w:p w14:paraId="6468A3D2" w14:textId="77777777" w:rsidR="00E8278A" w:rsidRDefault="00CD4D44">
      <w:pPr>
        <w:pStyle w:val="ListeParagraf"/>
        <w:numPr>
          <w:ilvl w:val="0"/>
          <w:numId w:val="3"/>
        </w:numPr>
        <w:tabs>
          <w:tab w:val="left" w:pos="851"/>
        </w:tabs>
        <w:spacing w:after="240" w:line="276" w:lineRule="auto"/>
        <w:ind w:left="0" w:firstLine="426"/>
        <w:contextualSpacing w:val="0"/>
        <w:jc w:val="both"/>
        <w:rPr>
          <w:b/>
          <w:lang w:val="en-US"/>
        </w:rPr>
      </w:pPr>
      <w:bookmarkStart w:id="6" w:name="_Hlk75217152"/>
      <w:r>
        <w:rPr>
          <w:rFonts w:ascii="Times New Roman" w:hAnsi="Times New Roman" w:cs="Times New Roman"/>
          <w:sz w:val="24"/>
          <w:szCs w:val="24"/>
          <w:lang w:val="en-US"/>
        </w:rPr>
        <w:t xml:space="preserve">In the 2021-2022 academic year, 60 main student quotas were given to the University of Health Sciences </w:t>
      </w:r>
      <w:proofErr w:type="spellStart"/>
      <w:r>
        <w:rPr>
          <w:rFonts w:ascii="Times New Roman" w:hAnsi="Times New Roman" w:cs="Times New Roman"/>
          <w:sz w:val="24"/>
          <w:szCs w:val="24"/>
          <w:lang w:val="en-US"/>
        </w:rPr>
        <w:t>Çobanbey</w:t>
      </w:r>
      <w:proofErr w:type="spellEnd"/>
      <w:r>
        <w:rPr>
          <w:rFonts w:ascii="Times New Roman" w:hAnsi="Times New Roman" w:cs="Times New Roman"/>
          <w:sz w:val="24"/>
          <w:szCs w:val="24"/>
          <w:lang w:val="en-US"/>
        </w:rPr>
        <w:t xml:space="preserve"> Faculty of Medicine, Medical Program, and 60 (sixty) substitute student quotas were determined to fill the vacant quotas. In addition, 30 main student quotas have been given to </w:t>
      </w:r>
      <w:proofErr w:type="spellStart"/>
      <w:r>
        <w:rPr>
          <w:rFonts w:ascii="Times New Roman" w:hAnsi="Times New Roman" w:cs="Times New Roman"/>
          <w:sz w:val="24"/>
          <w:szCs w:val="24"/>
          <w:lang w:val="en-US"/>
        </w:rPr>
        <w:t>Çobanbey</w:t>
      </w:r>
      <w:proofErr w:type="spellEnd"/>
      <w:r>
        <w:rPr>
          <w:rFonts w:ascii="Times New Roman" w:hAnsi="Times New Roman" w:cs="Times New Roman"/>
          <w:sz w:val="24"/>
          <w:szCs w:val="24"/>
          <w:lang w:val="en-US"/>
        </w:rPr>
        <w:t xml:space="preserve"> Vocational School of Health Services, Orthopedic Prosthesis and Orthotics Associate Degree Program, and 30 (thirty) substitute student quotas have been determined to fill the vacant quotas.</w:t>
      </w:r>
      <w:bookmarkEnd w:id="5"/>
      <w:bookmarkEnd w:id="6"/>
    </w:p>
    <w:p w14:paraId="1D61AE98" w14:textId="77777777" w:rsidR="00E8278A" w:rsidRDefault="00CD4D44">
      <w:pPr>
        <w:pStyle w:val="ListeParagraf"/>
        <w:numPr>
          <w:ilvl w:val="0"/>
          <w:numId w:val="3"/>
        </w:numPr>
        <w:tabs>
          <w:tab w:val="left" w:pos="851"/>
        </w:tabs>
        <w:spacing w:after="240" w:line="276" w:lineRule="auto"/>
        <w:ind w:left="0" w:firstLine="426"/>
        <w:contextualSpacing w:val="0"/>
        <w:jc w:val="both"/>
        <w:rPr>
          <w:rFonts w:ascii="Times New Roman" w:hAnsi="Times New Roman" w:cs="Times New Roman"/>
          <w:b/>
          <w:sz w:val="24"/>
          <w:szCs w:val="24"/>
          <w:lang w:val="en-US"/>
        </w:rPr>
      </w:pPr>
      <w:r>
        <w:rPr>
          <w:rFonts w:ascii="Times New Roman" w:hAnsi="Times New Roman" w:cs="Times New Roman"/>
          <w:bCs/>
          <w:sz w:val="24"/>
          <w:szCs w:val="24"/>
          <w:lang w:val="en-US"/>
        </w:rPr>
        <w:t xml:space="preserve">Turkish Proficiency Exam will be given to the students who are enrolled in the programs of </w:t>
      </w:r>
      <w:proofErr w:type="spellStart"/>
      <w:r>
        <w:rPr>
          <w:rFonts w:ascii="Times New Roman" w:hAnsi="Times New Roman" w:cs="Times New Roman"/>
          <w:bCs/>
          <w:sz w:val="24"/>
          <w:szCs w:val="24"/>
          <w:lang w:val="en-US"/>
        </w:rPr>
        <w:t>Çobanbey</w:t>
      </w:r>
      <w:proofErr w:type="spellEnd"/>
      <w:r>
        <w:rPr>
          <w:rFonts w:ascii="Times New Roman" w:hAnsi="Times New Roman" w:cs="Times New Roman"/>
          <w:bCs/>
          <w:sz w:val="24"/>
          <w:szCs w:val="24"/>
          <w:lang w:val="en-US"/>
        </w:rPr>
        <w:t xml:space="preserve"> Faculty of Medicine and </w:t>
      </w:r>
      <w:proofErr w:type="spellStart"/>
      <w:r>
        <w:rPr>
          <w:rFonts w:ascii="Times New Roman" w:hAnsi="Times New Roman" w:cs="Times New Roman"/>
          <w:bCs/>
          <w:sz w:val="24"/>
          <w:szCs w:val="24"/>
          <w:lang w:val="en-US"/>
        </w:rPr>
        <w:t>Çobanbey</w:t>
      </w:r>
      <w:proofErr w:type="spellEnd"/>
      <w:r>
        <w:rPr>
          <w:rFonts w:ascii="Times New Roman" w:hAnsi="Times New Roman" w:cs="Times New Roman"/>
          <w:bCs/>
          <w:sz w:val="24"/>
          <w:szCs w:val="24"/>
          <w:lang w:val="en-US"/>
        </w:rPr>
        <w:t xml:space="preserve"> Vocational School of Health Services, established in Syria (</w:t>
      </w:r>
      <w:proofErr w:type="spellStart"/>
      <w:r>
        <w:rPr>
          <w:rFonts w:ascii="Times New Roman" w:hAnsi="Times New Roman" w:cs="Times New Roman"/>
          <w:bCs/>
          <w:sz w:val="24"/>
          <w:szCs w:val="24"/>
          <w:lang w:val="en-US"/>
        </w:rPr>
        <w:t>Çobanbey</w:t>
      </w:r>
      <w:proofErr w:type="spellEnd"/>
      <w:r>
        <w:rPr>
          <w:rFonts w:ascii="Times New Roman" w:hAnsi="Times New Roman" w:cs="Times New Roman"/>
          <w:bCs/>
          <w:sz w:val="24"/>
          <w:szCs w:val="24"/>
          <w:lang w:val="en-US"/>
        </w:rPr>
        <w:t>/Aleppo) within the scope of the University of Health Sciences, in order to be exempt from Turkish preparatory class education.</w:t>
      </w:r>
    </w:p>
    <w:p w14:paraId="4773C7FF" w14:textId="77777777" w:rsidR="00E8278A" w:rsidRDefault="00CD4D44">
      <w:pPr>
        <w:pStyle w:val="GvdeMetni"/>
        <w:numPr>
          <w:ilvl w:val="0"/>
          <w:numId w:val="3"/>
        </w:numPr>
        <w:tabs>
          <w:tab w:val="left" w:pos="851"/>
        </w:tabs>
        <w:spacing w:after="240" w:line="276" w:lineRule="auto"/>
        <w:ind w:left="0" w:firstLine="426"/>
        <w:rPr>
          <w:bCs/>
          <w:lang w:val="en-US"/>
        </w:rPr>
      </w:pPr>
      <w:r>
        <w:rPr>
          <w:bCs/>
          <w:lang w:val="en-US"/>
        </w:rPr>
        <w:t xml:space="preserve">This guide covers the rules that candidates who want to apply to study at University of Health Sciences </w:t>
      </w:r>
      <w:proofErr w:type="spellStart"/>
      <w:r>
        <w:rPr>
          <w:bCs/>
          <w:lang w:val="en-US"/>
        </w:rPr>
        <w:t>Çobanbey</w:t>
      </w:r>
      <w:proofErr w:type="spellEnd"/>
      <w:r>
        <w:rPr>
          <w:bCs/>
          <w:lang w:val="en-US"/>
        </w:rPr>
        <w:t xml:space="preserve"> Faculty of Medicine and </w:t>
      </w:r>
      <w:proofErr w:type="spellStart"/>
      <w:r>
        <w:rPr>
          <w:bCs/>
          <w:lang w:val="en-US"/>
        </w:rPr>
        <w:t>Çobanbey</w:t>
      </w:r>
      <w:proofErr w:type="spellEnd"/>
      <w:r>
        <w:rPr>
          <w:bCs/>
          <w:lang w:val="en-US"/>
        </w:rPr>
        <w:t xml:space="preserve"> Vocational School of Health Services for the 2021-2022 Academic Year must comply. </w:t>
      </w:r>
    </w:p>
    <w:p w14:paraId="3FCC661E" w14:textId="77777777" w:rsidR="00E8278A" w:rsidRDefault="00CD4D44">
      <w:pPr>
        <w:pStyle w:val="GvdeMetni"/>
        <w:numPr>
          <w:ilvl w:val="0"/>
          <w:numId w:val="3"/>
        </w:numPr>
        <w:tabs>
          <w:tab w:val="left" w:pos="851"/>
        </w:tabs>
        <w:spacing w:after="240" w:line="276" w:lineRule="auto"/>
        <w:ind w:left="0" w:firstLine="426"/>
        <w:rPr>
          <w:bCs/>
          <w:lang w:val="en-US"/>
        </w:rPr>
      </w:pPr>
      <w:r>
        <w:rPr>
          <w:bCs/>
          <w:lang w:val="en-US"/>
        </w:rPr>
        <w:t xml:space="preserve">The </w:t>
      </w:r>
      <w:r>
        <w:rPr>
          <w:b/>
          <w:lang w:val="en-US"/>
        </w:rPr>
        <w:t>written and interview exam</w:t>
      </w:r>
      <w:r>
        <w:rPr>
          <w:bCs/>
          <w:lang w:val="en-US"/>
        </w:rPr>
        <w:t xml:space="preserve"> results of the candidates who took the University of Health Sciences </w:t>
      </w:r>
      <w:proofErr w:type="spellStart"/>
      <w:r>
        <w:rPr>
          <w:bCs/>
          <w:lang w:val="en-US"/>
        </w:rPr>
        <w:t>Çobanbey</w:t>
      </w:r>
      <w:proofErr w:type="spellEnd"/>
      <w:r>
        <w:rPr>
          <w:bCs/>
          <w:lang w:val="en-US"/>
        </w:rPr>
        <w:t xml:space="preserve"> Faculty of Medicine and </w:t>
      </w:r>
      <w:proofErr w:type="spellStart"/>
      <w:r>
        <w:rPr>
          <w:bCs/>
          <w:lang w:val="en-US"/>
        </w:rPr>
        <w:t>Çobanbey</w:t>
      </w:r>
      <w:proofErr w:type="spellEnd"/>
      <w:r>
        <w:rPr>
          <w:bCs/>
          <w:lang w:val="en-US"/>
        </w:rPr>
        <w:t xml:space="preserve"> Vocational School of Health Services Student Selection and Placement Exam are valid only for the 2021-2022 Academic Year and cannot be transferred to the following years.</w:t>
      </w:r>
    </w:p>
    <w:p w14:paraId="1F7656A1" w14:textId="77777777" w:rsidR="00E8278A" w:rsidRDefault="00CD4D44">
      <w:pPr>
        <w:pStyle w:val="GvdeMetni"/>
        <w:numPr>
          <w:ilvl w:val="0"/>
          <w:numId w:val="3"/>
        </w:numPr>
        <w:tabs>
          <w:tab w:val="left" w:pos="851"/>
        </w:tabs>
        <w:spacing w:after="240" w:line="276" w:lineRule="auto"/>
        <w:ind w:left="0" w:firstLine="426"/>
        <w:rPr>
          <w:bCs/>
          <w:lang w:val="en-US"/>
        </w:rPr>
      </w:pPr>
      <w:r>
        <w:rPr>
          <w:bCs/>
          <w:lang w:val="en-US"/>
        </w:rPr>
        <w:t xml:space="preserve">The </w:t>
      </w:r>
      <w:r>
        <w:rPr>
          <w:b/>
          <w:lang w:val="en-US"/>
        </w:rPr>
        <w:t xml:space="preserve">education period in the preparatory class </w:t>
      </w:r>
      <w:r>
        <w:rPr>
          <w:bCs/>
          <w:lang w:val="en-US"/>
        </w:rPr>
        <w:t xml:space="preserve">of </w:t>
      </w:r>
      <w:bookmarkStart w:id="7" w:name="_Hlk75444756"/>
      <w:r>
        <w:rPr>
          <w:bCs/>
          <w:lang w:val="en-US"/>
        </w:rPr>
        <w:t xml:space="preserve">the University of Health Sciences </w:t>
      </w:r>
      <w:proofErr w:type="spellStart"/>
      <w:r>
        <w:rPr>
          <w:bCs/>
          <w:lang w:val="en-US"/>
        </w:rPr>
        <w:t>Çobanbey</w:t>
      </w:r>
      <w:proofErr w:type="spellEnd"/>
      <w:r>
        <w:rPr>
          <w:bCs/>
          <w:lang w:val="en-US"/>
        </w:rPr>
        <w:t xml:space="preserve"> Faculty of Medicine and </w:t>
      </w:r>
      <w:proofErr w:type="spellStart"/>
      <w:r>
        <w:rPr>
          <w:bCs/>
          <w:lang w:val="en-US"/>
        </w:rPr>
        <w:t>Çobanbey</w:t>
      </w:r>
      <w:proofErr w:type="spellEnd"/>
      <w:r>
        <w:rPr>
          <w:bCs/>
          <w:lang w:val="en-US"/>
        </w:rPr>
        <w:t xml:space="preserve"> Vocational School of Health Services</w:t>
      </w:r>
      <w:r>
        <w:rPr>
          <w:b/>
          <w:lang w:val="en-US"/>
        </w:rPr>
        <w:t xml:space="preserve"> </w:t>
      </w:r>
      <w:bookmarkEnd w:id="7"/>
      <w:r>
        <w:rPr>
          <w:b/>
          <w:lang w:val="en-US"/>
        </w:rPr>
        <w:t>is two years at the most</w:t>
      </w:r>
      <w:r>
        <w:rPr>
          <w:bCs/>
          <w:lang w:val="en-US"/>
        </w:rPr>
        <w:t>. Students who are not successful in preparatory class education within two years or who cannot bring a B2 level Turkish Proficiency Certificate will be dismissed from the academic unit they are registered to.</w:t>
      </w:r>
    </w:p>
    <w:p w14:paraId="19E62E24" w14:textId="77777777" w:rsidR="00E8278A" w:rsidRDefault="00CD4D44">
      <w:pPr>
        <w:pStyle w:val="GvdeMetni"/>
        <w:numPr>
          <w:ilvl w:val="0"/>
          <w:numId w:val="3"/>
        </w:numPr>
        <w:tabs>
          <w:tab w:val="left" w:pos="851"/>
        </w:tabs>
        <w:spacing w:after="240" w:line="276" w:lineRule="auto"/>
        <w:ind w:left="0" w:firstLine="426"/>
        <w:rPr>
          <w:bCs/>
          <w:lang w:val="en-US"/>
        </w:rPr>
      </w:pPr>
      <w:r>
        <w:rPr>
          <w:bCs/>
          <w:lang w:val="en-US"/>
        </w:rPr>
        <w:t>Turkish, Arabic and English communication languages are used in communication between our university and candidates.</w:t>
      </w:r>
    </w:p>
    <w:p w14:paraId="2E84D1C7" w14:textId="77777777" w:rsidR="00E8278A" w:rsidRDefault="00CD4D44">
      <w:pPr>
        <w:pStyle w:val="GvdeMetni"/>
        <w:numPr>
          <w:ilvl w:val="0"/>
          <w:numId w:val="3"/>
        </w:numPr>
        <w:tabs>
          <w:tab w:val="left" w:pos="851"/>
        </w:tabs>
        <w:spacing w:after="240" w:line="276" w:lineRule="auto"/>
        <w:ind w:left="0" w:firstLine="426"/>
        <w:rPr>
          <w:bCs/>
          <w:lang w:val="en-US"/>
        </w:rPr>
      </w:pPr>
      <w:r>
        <w:rPr>
          <w:lang w:val="en-US"/>
        </w:rPr>
        <w:lastRenderedPageBreak/>
        <w:t xml:space="preserve">Students who will apply to the programs of </w:t>
      </w:r>
      <w:r>
        <w:rPr>
          <w:bCs/>
          <w:lang w:val="en-US"/>
        </w:rPr>
        <w:t xml:space="preserve">the University of Health Sciences (SBU) </w:t>
      </w:r>
      <w:proofErr w:type="spellStart"/>
      <w:r>
        <w:rPr>
          <w:bCs/>
          <w:lang w:val="en-US"/>
        </w:rPr>
        <w:t>Çobanbey</w:t>
      </w:r>
      <w:proofErr w:type="spellEnd"/>
      <w:r>
        <w:rPr>
          <w:bCs/>
          <w:lang w:val="en-US"/>
        </w:rPr>
        <w:t xml:space="preserve"> Faculty of Medicine and </w:t>
      </w:r>
      <w:proofErr w:type="spellStart"/>
      <w:r>
        <w:rPr>
          <w:bCs/>
          <w:lang w:val="en-US"/>
        </w:rPr>
        <w:t>Çobanbey</w:t>
      </w:r>
      <w:proofErr w:type="spellEnd"/>
      <w:r>
        <w:rPr>
          <w:bCs/>
          <w:lang w:val="en-US"/>
        </w:rPr>
        <w:t xml:space="preserve"> Vocational School of Health Services</w:t>
      </w:r>
      <w:r>
        <w:rPr>
          <w:b/>
          <w:lang w:val="en-US"/>
        </w:rPr>
        <w:t xml:space="preserve"> </w:t>
      </w:r>
      <w:r>
        <w:rPr>
          <w:lang w:val="en-US"/>
        </w:rPr>
        <w:t xml:space="preserve">for the 2021-2022 Academic Year, </w:t>
      </w:r>
      <w:r>
        <w:rPr>
          <w:b/>
          <w:bCs/>
          <w:lang w:val="en-US"/>
        </w:rPr>
        <w:t>will deposit in Turkish Liras the equivalent amount of $10,00 (Ten American Dollars) to the University of Health Sciences IBAN Account as an application fee for the Selection and Placement Exam.</w:t>
      </w:r>
      <w:r>
        <w:rPr>
          <w:lang w:val="en-US"/>
        </w:rPr>
        <w:t xml:space="preserve"> </w:t>
      </w:r>
    </w:p>
    <w:p w14:paraId="387089B3" w14:textId="77777777" w:rsidR="00E8278A" w:rsidRDefault="00CD4D44">
      <w:pPr>
        <w:pStyle w:val="GvdeMetni"/>
        <w:numPr>
          <w:ilvl w:val="0"/>
          <w:numId w:val="3"/>
        </w:numPr>
        <w:tabs>
          <w:tab w:val="left" w:pos="851"/>
        </w:tabs>
        <w:spacing w:after="240" w:line="276" w:lineRule="auto"/>
        <w:ind w:left="0" w:firstLine="426"/>
        <w:rPr>
          <w:bCs/>
          <w:lang w:val="en-US"/>
        </w:rPr>
      </w:pPr>
      <w:r>
        <w:rPr>
          <w:bCs/>
          <w:lang w:val="en-US"/>
        </w:rPr>
        <w:t xml:space="preserve"> Candidates who will take the exam are required to have the exam entrance document and their passport or identity document with them on the day of the exams.</w:t>
      </w:r>
    </w:p>
    <w:p w14:paraId="505F59AA" w14:textId="77777777" w:rsidR="00E8278A" w:rsidRDefault="00CD4D44">
      <w:pPr>
        <w:pStyle w:val="GvdeMetni"/>
        <w:numPr>
          <w:ilvl w:val="0"/>
          <w:numId w:val="3"/>
        </w:numPr>
        <w:tabs>
          <w:tab w:val="left" w:pos="851"/>
        </w:tabs>
        <w:spacing w:after="240" w:line="276" w:lineRule="auto"/>
        <w:ind w:left="0" w:firstLine="426"/>
        <w:rPr>
          <w:bCs/>
          <w:lang w:val="en-US"/>
        </w:rPr>
      </w:pPr>
      <w:r>
        <w:rPr>
          <w:bCs/>
          <w:lang w:val="en-US"/>
        </w:rPr>
        <w:t>Candidates who do not take the written exam although they apply for the University of Health Sciences Student Selection and Placement Exam will not be admitted to the interview.</w:t>
      </w:r>
    </w:p>
    <w:p w14:paraId="74FFAD17" w14:textId="77777777" w:rsidR="00E8278A" w:rsidRDefault="00CD4D44">
      <w:pPr>
        <w:pStyle w:val="GvdeMetni"/>
        <w:numPr>
          <w:ilvl w:val="0"/>
          <w:numId w:val="3"/>
        </w:numPr>
        <w:tabs>
          <w:tab w:val="left" w:pos="851"/>
        </w:tabs>
        <w:spacing w:after="240" w:line="276" w:lineRule="auto"/>
        <w:ind w:left="0" w:firstLine="426"/>
        <w:rPr>
          <w:bCs/>
          <w:lang w:val="en-US"/>
        </w:rPr>
      </w:pPr>
      <w:r>
        <w:rPr>
          <w:bCs/>
          <w:lang w:val="en-US"/>
        </w:rPr>
        <w:t xml:space="preserve"> The results of the Student Selection and Placement Exam to be held by the University of Health Sciences are only used for students who want to study at </w:t>
      </w:r>
      <w:proofErr w:type="spellStart"/>
      <w:r>
        <w:rPr>
          <w:bCs/>
          <w:lang w:val="en-US"/>
        </w:rPr>
        <w:t>Çobanbey</w:t>
      </w:r>
      <w:proofErr w:type="spellEnd"/>
      <w:r>
        <w:rPr>
          <w:bCs/>
          <w:lang w:val="en-US"/>
        </w:rPr>
        <w:t xml:space="preserve"> Faculty of Medicine and </w:t>
      </w:r>
      <w:proofErr w:type="spellStart"/>
      <w:r>
        <w:rPr>
          <w:bCs/>
          <w:lang w:val="en-US"/>
        </w:rPr>
        <w:t>Çobanbey</w:t>
      </w:r>
      <w:proofErr w:type="spellEnd"/>
      <w:r>
        <w:rPr>
          <w:bCs/>
          <w:lang w:val="en-US"/>
        </w:rPr>
        <w:t xml:space="preserve"> Health Services Vocational School.</w:t>
      </w:r>
    </w:p>
    <w:p w14:paraId="0FA03F7F" w14:textId="77777777" w:rsidR="00E8278A" w:rsidRDefault="00CD4D44">
      <w:pPr>
        <w:tabs>
          <w:tab w:val="left" w:pos="851"/>
        </w:tabs>
        <w:spacing w:after="240" w:line="276"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II. CANDIDATE APPLICATION PROCEDURES</w:t>
      </w:r>
    </w:p>
    <w:p w14:paraId="11B0B398" w14:textId="77777777" w:rsidR="00E8278A" w:rsidRDefault="00E8278A">
      <w:pPr>
        <w:pStyle w:val="ListeParagraf"/>
        <w:tabs>
          <w:tab w:val="left" w:pos="851"/>
        </w:tabs>
        <w:spacing w:after="240" w:line="276" w:lineRule="auto"/>
        <w:ind w:left="426"/>
        <w:jc w:val="both"/>
        <w:rPr>
          <w:rFonts w:ascii="Times New Roman" w:eastAsia="Times New Roman" w:hAnsi="Times New Roman" w:cs="Times New Roman"/>
          <w:b/>
          <w:sz w:val="24"/>
          <w:szCs w:val="24"/>
          <w:lang w:val="en-US"/>
        </w:rPr>
      </w:pPr>
    </w:p>
    <w:p w14:paraId="42E69A7F" w14:textId="77777777" w:rsidR="00E8278A" w:rsidRDefault="00CD4D44">
      <w:pPr>
        <w:pStyle w:val="ListeParagraf"/>
        <w:numPr>
          <w:ilvl w:val="0"/>
          <w:numId w:val="21"/>
        </w:numPr>
        <w:tabs>
          <w:tab w:val="left" w:pos="851"/>
        </w:tabs>
        <w:spacing w:line="276"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Written and interview exam applications of the students to be admitted to the University of Health Sciences (UHS) </w:t>
      </w:r>
      <w:proofErr w:type="spellStart"/>
      <w:r>
        <w:rPr>
          <w:rFonts w:ascii="Times New Roman" w:hAnsi="Times New Roman" w:cs="Times New Roman"/>
          <w:sz w:val="24"/>
          <w:szCs w:val="24"/>
          <w:lang w:val="en-US"/>
        </w:rPr>
        <w:t>Çobanbey</w:t>
      </w:r>
      <w:proofErr w:type="spellEnd"/>
      <w:r>
        <w:rPr>
          <w:rFonts w:ascii="Times New Roman" w:hAnsi="Times New Roman" w:cs="Times New Roman"/>
          <w:sz w:val="24"/>
          <w:szCs w:val="24"/>
          <w:lang w:val="en-US"/>
        </w:rPr>
        <w:t xml:space="preserve"> Faculty of Medicine and </w:t>
      </w:r>
      <w:proofErr w:type="spellStart"/>
      <w:r>
        <w:rPr>
          <w:rFonts w:ascii="Times New Roman" w:hAnsi="Times New Roman" w:cs="Times New Roman"/>
          <w:sz w:val="24"/>
          <w:szCs w:val="24"/>
          <w:lang w:val="en-US"/>
        </w:rPr>
        <w:t>Çobanbey</w:t>
      </w:r>
      <w:proofErr w:type="spellEnd"/>
      <w:r>
        <w:rPr>
          <w:rFonts w:ascii="Times New Roman" w:hAnsi="Times New Roman" w:cs="Times New Roman"/>
          <w:sz w:val="24"/>
          <w:szCs w:val="24"/>
          <w:lang w:val="en-US"/>
        </w:rPr>
        <w:t xml:space="preserve"> Health Services Vocational School Programs in the 2021-2022 Academic Year will be made online at </w:t>
      </w:r>
      <w:hyperlink r:id="rId11" w:history="1">
        <w:r>
          <w:rPr>
            <w:rStyle w:val="Kpr"/>
            <w:rFonts w:ascii="Times New Roman" w:hAnsi="Times New Roman" w:cs="Times New Roman"/>
            <w:sz w:val="24"/>
            <w:szCs w:val="24"/>
            <w:lang w:val="en-US"/>
          </w:rPr>
          <w:t>https://basvuru.sbu.edu.tr</w:t>
        </w:r>
      </w:hyperlink>
      <w:r>
        <w:rPr>
          <w:rFonts w:ascii="Times New Roman" w:hAnsi="Times New Roman" w:cs="Times New Roman"/>
          <w:sz w:val="24"/>
          <w:szCs w:val="24"/>
          <w:lang w:val="en-US"/>
        </w:rPr>
        <w:t xml:space="preserve"> between the dates specified in the Student Selection and Placement Guide.</w:t>
      </w:r>
    </w:p>
    <w:p w14:paraId="23C1D088" w14:textId="77777777" w:rsidR="00E8278A" w:rsidRDefault="00CD4D44">
      <w:pPr>
        <w:pStyle w:val="GvdeMetni"/>
        <w:numPr>
          <w:ilvl w:val="0"/>
          <w:numId w:val="21"/>
        </w:numPr>
        <w:tabs>
          <w:tab w:val="left" w:pos="851"/>
        </w:tabs>
        <w:spacing w:after="240" w:line="276" w:lineRule="auto"/>
        <w:ind w:left="0" w:firstLine="426"/>
        <w:rPr>
          <w:bCs/>
          <w:lang w:val="en-US"/>
        </w:rPr>
      </w:pPr>
      <w:r>
        <w:rPr>
          <w:bCs/>
          <w:lang w:val="en-US"/>
        </w:rPr>
        <w:t xml:space="preserve">The applications of the candidates who do not upload all required documents on https://basvuru.sbu.edu.tr/ during the application days will not be considered for preliminary evaluation. Documents requested from candidates to be uploaded to the online application system during application are </w:t>
      </w:r>
      <w:proofErr w:type="gramStart"/>
      <w:r>
        <w:rPr>
          <w:bCs/>
          <w:lang w:val="en-US"/>
        </w:rPr>
        <w:t>below;</w:t>
      </w:r>
      <w:proofErr w:type="gramEnd"/>
    </w:p>
    <w:p w14:paraId="5D69B571" w14:textId="77777777" w:rsidR="00E8278A" w:rsidRDefault="00CD4D44">
      <w:pPr>
        <w:pStyle w:val="GvdeMetni"/>
        <w:numPr>
          <w:ilvl w:val="1"/>
          <w:numId w:val="21"/>
        </w:numPr>
        <w:tabs>
          <w:tab w:val="left" w:pos="851"/>
        </w:tabs>
        <w:spacing w:before="41" w:line="276" w:lineRule="auto"/>
        <w:ind w:left="709" w:right="412"/>
      </w:pPr>
      <w:r>
        <w:rPr>
          <w:bCs/>
          <w:lang w:val="en-US"/>
        </w:rPr>
        <w:t xml:space="preserve">Citizenship certificate or Passport </w:t>
      </w:r>
    </w:p>
    <w:p w14:paraId="3B628731" w14:textId="77777777" w:rsidR="00E8278A" w:rsidRDefault="00CD4D44">
      <w:pPr>
        <w:pStyle w:val="GvdeMetni"/>
        <w:numPr>
          <w:ilvl w:val="1"/>
          <w:numId w:val="21"/>
        </w:numPr>
        <w:tabs>
          <w:tab w:val="left" w:pos="851"/>
        </w:tabs>
        <w:spacing w:before="41" w:line="276" w:lineRule="auto"/>
        <w:ind w:left="0" w:firstLine="349"/>
        <w:rPr>
          <w:bCs/>
          <w:lang w:val="en-US"/>
        </w:rPr>
      </w:pPr>
      <w:r>
        <w:rPr>
          <w:bCs/>
          <w:lang w:val="en-US"/>
        </w:rPr>
        <w:t xml:space="preserve">Baccalaureate (IB) Exam Result document which replaces high school diploma or High School diploma (Diploma or </w:t>
      </w:r>
      <w:r>
        <w:rPr>
          <w:lang w:val="en-US"/>
        </w:rPr>
        <w:t>Baccalaureate</w:t>
      </w:r>
      <w:r>
        <w:rPr>
          <w:bCs/>
          <w:lang w:val="en-US"/>
        </w:rPr>
        <w:t xml:space="preserve"> exam result document must be uploaded front and back to the online application system)</w:t>
      </w:r>
    </w:p>
    <w:p w14:paraId="4DE94628" w14:textId="77777777" w:rsidR="00E8278A" w:rsidRDefault="00CD4D44">
      <w:pPr>
        <w:pStyle w:val="GvdeMetni"/>
        <w:numPr>
          <w:ilvl w:val="1"/>
          <w:numId w:val="21"/>
        </w:numPr>
        <w:tabs>
          <w:tab w:val="left" w:pos="851"/>
        </w:tabs>
        <w:spacing w:before="41" w:line="276" w:lineRule="auto"/>
        <w:ind w:left="0" w:firstLine="349"/>
        <w:rPr>
          <w:lang w:val="en-US"/>
        </w:rPr>
      </w:pPr>
      <w:proofErr w:type="spellStart"/>
      <w:r>
        <w:rPr>
          <w:shd w:val="clear" w:color="auto" w:fill="FFFFFF"/>
          <w:lang w:eastAsia="tr-TR"/>
        </w:rPr>
        <w:t>The</w:t>
      </w:r>
      <w:proofErr w:type="spellEnd"/>
      <w:r>
        <w:rPr>
          <w:shd w:val="clear" w:color="auto" w:fill="FFFFFF"/>
          <w:lang w:eastAsia="tr-TR"/>
        </w:rPr>
        <w:t xml:space="preserve"> </w:t>
      </w:r>
      <w:proofErr w:type="spellStart"/>
      <w:r>
        <w:rPr>
          <w:shd w:val="clear" w:color="auto" w:fill="FFFFFF"/>
          <w:lang w:eastAsia="tr-TR"/>
        </w:rPr>
        <w:t>candidates</w:t>
      </w:r>
      <w:proofErr w:type="spellEnd"/>
      <w:r>
        <w:rPr>
          <w:shd w:val="clear" w:color="auto" w:fill="FFFFFF"/>
          <w:lang w:eastAsia="tr-TR"/>
        </w:rPr>
        <w:t xml:space="preserve"> </w:t>
      </w:r>
      <w:proofErr w:type="spellStart"/>
      <w:r>
        <w:rPr>
          <w:shd w:val="clear" w:color="auto" w:fill="FFFFFF"/>
          <w:lang w:eastAsia="tr-TR"/>
        </w:rPr>
        <w:t>who</w:t>
      </w:r>
      <w:proofErr w:type="spellEnd"/>
      <w:r>
        <w:rPr>
          <w:shd w:val="clear" w:color="auto" w:fill="FFFFFF"/>
          <w:lang w:eastAsia="tr-TR"/>
        </w:rPr>
        <w:t xml:space="preserve"> </w:t>
      </w:r>
      <w:proofErr w:type="spellStart"/>
      <w:r>
        <w:rPr>
          <w:shd w:val="clear" w:color="auto" w:fill="FFFFFF"/>
          <w:lang w:eastAsia="tr-TR"/>
        </w:rPr>
        <w:t>entered</w:t>
      </w:r>
      <w:proofErr w:type="spellEnd"/>
      <w:r>
        <w:rPr>
          <w:shd w:val="clear" w:color="auto" w:fill="FFFFFF"/>
          <w:lang w:eastAsia="tr-TR"/>
        </w:rPr>
        <w:t xml:space="preserve"> 2021 </w:t>
      </w:r>
      <w:proofErr w:type="spellStart"/>
      <w:r>
        <w:rPr>
          <w:shd w:val="clear" w:color="auto" w:fill="FFFFFF"/>
          <w:lang w:eastAsia="tr-TR"/>
        </w:rPr>
        <w:t>Baccalaureate</w:t>
      </w:r>
      <w:proofErr w:type="spellEnd"/>
      <w:r>
        <w:rPr>
          <w:shd w:val="clear" w:color="auto" w:fill="FFFFFF"/>
          <w:lang w:eastAsia="tr-TR"/>
        </w:rPr>
        <w:t xml:space="preserve"> </w:t>
      </w:r>
      <w:proofErr w:type="spellStart"/>
      <w:r>
        <w:rPr>
          <w:shd w:val="clear" w:color="auto" w:fill="FFFFFF"/>
          <w:lang w:eastAsia="tr-TR"/>
        </w:rPr>
        <w:t>exam</w:t>
      </w:r>
      <w:proofErr w:type="spellEnd"/>
      <w:r>
        <w:rPr>
          <w:shd w:val="clear" w:color="auto" w:fill="FFFFFF"/>
          <w:lang w:eastAsia="tr-TR"/>
        </w:rPr>
        <w:t xml:space="preserve"> </w:t>
      </w:r>
      <w:proofErr w:type="spellStart"/>
      <w:r>
        <w:rPr>
          <w:shd w:val="clear" w:color="auto" w:fill="FFFFFF"/>
          <w:lang w:eastAsia="tr-TR"/>
        </w:rPr>
        <w:t>and</w:t>
      </w:r>
      <w:proofErr w:type="spellEnd"/>
      <w:r>
        <w:rPr>
          <w:shd w:val="clear" w:color="auto" w:fill="FFFFFF"/>
          <w:lang w:eastAsia="tr-TR"/>
        </w:rPr>
        <w:t xml:space="preserve"> </w:t>
      </w:r>
      <w:proofErr w:type="spellStart"/>
      <w:r>
        <w:rPr>
          <w:shd w:val="clear" w:color="auto" w:fill="FFFFFF"/>
          <w:lang w:eastAsia="tr-TR"/>
        </w:rPr>
        <w:t>whose</w:t>
      </w:r>
      <w:proofErr w:type="spellEnd"/>
      <w:r>
        <w:rPr>
          <w:shd w:val="clear" w:color="auto" w:fill="FFFFFF"/>
          <w:lang w:eastAsia="tr-TR"/>
        </w:rPr>
        <w:t xml:space="preserve"> </w:t>
      </w:r>
      <w:proofErr w:type="spellStart"/>
      <w:r>
        <w:rPr>
          <w:shd w:val="clear" w:color="auto" w:fill="FFFFFF"/>
          <w:lang w:eastAsia="tr-TR"/>
        </w:rPr>
        <w:t>exam</w:t>
      </w:r>
      <w:proofErr w:type="spellEnd"/>
      <w:r>
        <w:rPr>
          <w:shd w:val="clear" w:color="auto" w:fill="FFFFFF"/>
          <w:lang w:eastAsia="tr-TR"/>
        </w:rPr>
        <w:t xml:space="preserve"> </w:t>
      </w:r>
      <w:proofErr w:type="spellStart"/>
      <w:r>
        <w:rPr>
          <w:shd w:val="clear" w:color="auto" w:fill="FFFFFF"/>
          <w:lang w:eastAsia="tr-TR"/>
        </w:rPr>
        <w:t>result</w:t>
      </w:r>
      <w:proofErr w:type="spellEnd"/>
      <w:r>
        <w:rPr>
          <w:shd w:val="clear" w:color="auto" w:fill="FFFFFF"/>
          <w:lang w:eastAsia="tr-TR"/>
        </w:rPr>
        <w:t xml:space="preserve"> </w:t>
      </w:r>
      <w:proofErr w:type="spellStart"/>
      <w:r>
        <w:rPr>
          <w:shd w:val="clear" w:color="auto" w:fill="FFFFFF"/>
          <w:lang w:eastAsia="tr-TR"/>
        </w:rPr>
        <w:t>document</w:t>
      </w:r>
      <w:proofErr w:type="spellEnd"/>
      <w:r>
        <w:rPr>
          <w:shd w:val="clear" w:color="auto" w:fill="FFFFFF"/>
          <w:lang w:eastAsia="tr-TR"/>
        </w:rPr>
        <w:t xml:space="preserve"> has not </w:t>
      </w:r>
      <w:proofErr w:type="spellStart"/>
      <w:r>
        <w:rPr>
          <w:shd w:val="clear" w:color="auto" w:fill="FFFFFF"/>
          <w:lang w:eastAsia="tr-TR"/>
        </w:rPr>
        <w:t>been</w:t>
      </w:r>
      <w:proofErr w:type="spellEnd"/>
      <w:r>
        <w:rPr>
          <w:shd w:val="clear" w:color="auto" w:fill="FFFFFF"/>
          <w:lang w:eastAsia="tr-TR"/>
        </w:rPr>
        <w:t xml:space="preserve"> </w:t>
      </w:r>
      <w:proofErr w:type="spellStart"/>
      <w:r>
        <w:rPr>
          <w:shd w:val="clear" w:color="auto" w:fill="FFFFFF"/>
          <w:lang w:eastAsia="tr-TR"/>
        </w:rPr>
        <w:t>announced</w:t>
      </w:r>
      <w:proofErr w:type="spellEnd"/>
      <w:r>
        <w:rPr>
          <w:shd w:val="clear" w:color="auto" w:fill="FFFFFF"/>
          <w:lang w:eastAsia="tr-TR"/>
        </w:rPr>
        <w:t xml:space="preserve"> </w:t>
      </w:r>
      <w:proofErr w:type="spellStart"/>
      <w:r>
        <w:rPr>
          <w:shd w:val="clear" w:color="auto" w:fill="FFFFFF"/>
          <w:lang w:eastAsia="tr-TR"/>
        </w:rPr>
        <w:t>will</w:t>
      </w:r>
      <w:proofErr w:type="spellEnd"/>
      <w:r>
        <w:rPr>
          <w:shd w:val="clear" w:color="auto" w:fill="FFFFFF"/>
          <w:lang w:eastAsia="tr-TR"/>
        </w:rPr>
        <w:t xml:space="preserve"> be </w:t>
      </w:r>
      <w:proofErr w:type="spellStart"/>
      <w:r>
        <w:rPr>
          <w:shd w:val="clear" w:color="auto" w:fill="FFFFFF"/>
          <w:lang w:eastAsia="tr-TR"/>
        </w:rPr>
        <w:t>able</w:t>
      </w:r>
      <w:proofErr w:type="spellEnd"/>
      <w:r>
        <w:rPr>
          <w:shd w:val="clear" w:color="auto" w:fill="FFFFFF"/>
          <w:lang w:eastAsia="tr-TR"/>
        </w:rPr>
        <w:t xml:space="preserve"> </w:t>
      </w:r>
      <w:proofErr w:type="spellStart"/>
      <w:r>
        <w:rPr>
          <w:shd w:val="clear" w:color="auto" w:fill="FFFFFF"/>
          <w:lang w:eastAsia="tr-TR"/>
        </w:rPr>
        <w:t>to</w:t>
      </w:r>
      <w:proofErr w:type="spellEnd"/>
      <w:r>
        <w:rPr>
          <w:shd w:val="clear" w:color="auto" w:fill="FFFFFF"/>
          <w:lang w:eastAsia="tr-TR"/>
        </w:rPr>
        <w:t xml:space="preserve"> </w:t>
      </w:r>
      <w:proofErr w:type="spellStart"/>
      <w:r>
        <w:rPr>
          <w:shd w:val="clear" w:color="auto" w:fill="FFFFFF"/>
          <w:lang w:eastAsia="tr-TR"/>
        </w:rPr>
        <w:t>apply</w:t>
      </w:r>
      <w:proofErr w:type="spellEnd"/>
      <w:r>
        <w:rPr>
          <w:shd w:val="clear" w:color="auto" w:fill="FFFFFF"/>
          <w:lang w:eastAsia="tr-TR"/>
        </w:rPr>
        <w:t xml:space="preserve"> </w:t>
      </w:r>
      <w:proofErr w:type="spellStart"/>
      <w:r>
        <w:rPr>
          <w:shd w:val="clear" w:color="auto" w:fill="FFFFFF"/>
          <w:lang w:eastAsia="tr-TR"/>
        </w:rPr>
        <w:t>for</w:t>
      </w:r>
      <w:proofErr w:type="spellEnd"/>
      <w:r>
        <w:rPr>
          <w:shd w:val="clear" w:color="auto" w:fill="FFFFFF"/>
          <w:lang w:eastAsia="tr-TR"/>
        </w:rPr>
        <w:t xml:space="preserve"> </w:t>
      </w:r>
      <w:proofErr w:type="spellStart"/>
      <w:r>
        <w:rPr>
          <w:shd w:val="clear" w:color="auto" w:fill="FFFFFF"/>
          <w:lang w:eastAsia="tr-TR"/>
        </w:rPr>
        <w:t>the</w:t>
      </w:r>
      <w:proofErr w:type="spellEnd"/>
      <w:r>
        <w:rPr>
          <w:shd w:val="clear" w:color="auto" w:fill="FFFFFF"/>
          <w:lang w:eastAsia="tr-TR"/>
        </w:rPr>
        <w:t xml:space="preserve"> </w:t>
      </w:r>
      <w:proofErr w:type="spellStart"/>
      <w:r>
        <w:rPr>
          <w:shd w:val="clear" w:color="auto" w:fill="FFFFFF"/>
          <w:lang w:eastAsia="tr-TR"/>
        </w:rPr>
        <w:t>Student</w:t>
      </w:r>
      <w:proofErr w:type="spellEnd"/>
      <w:r>
        <w:rPr>
          <w:shd w:val="clear" w:color="auto" w:fill="FFFFFF"/>
          <w:lang w:eastAsia="tr-TR"/>
        </w:rPr>
        <w:t xml:space="preserve"> </w:t>
      </w:r>
      <w:proofErr w:type="spellStart"/>
      <w:r>
        <w:rPr>
          <w:shd w:val="clear" w:color="auto" w:fill="FFFFFF"/>
          <w:lang w:eastAsia="tr-TR"/>
        </w:rPr>
        <w:t>Selection</w:t>
      </w:r>
      <w:proofErr w:type="spellEnd"/>
      <w:r>
        <w:rPr>
          <w:shd w:val="clear" w:color="auto" w:fill="FFFFFF"/>
          <w:lang w:eastAsia="tr-TR"/>
        </w:rPr>
        <w:t xml:space="preserve"> </w:t>
      </w:r>
      <w:proofErr w:type="spellStart"/>
      <w:r>
        <w:rPr>
          <w:shd w:val="clear" w:color="auto" w:fill="FFFFFF"/>
          <w:lang w:eastAsia="tr-TR"/>
        </w:rPr>
        <w:t>and</w:t>
      </w:r>
      <w:proofErr w:type="spellEnd"/>
      <w:r>
        <w:rPr>
          <w:shd w:val="clear" w:color="auto" w:fill="FFFFFF"/>
          <w:lang w:eastAsia="tr-TR"/>
        </w:rPr>
        <w:t xml:space="preserve"> </w:t>
      </w:r>
      <w:proofErr w:type="spellStart"/>
      <w:r>
        <w:rPr>
          <w:shd w:val="clear" w:color="auto" w:fill="FFFFFF"/>
          <w:lang w:eastAsia="tr-TR"/>
        </w:rPr>
        <w:t>Placement</w:t>
      </w:r>
      <w:proofErr w:type="spellEnd"/>
      <w:r>
        <w:rPr>
          <w:shd w:val="clear" w:color="auto" w:fill="FFFFFF"/>
          <w:lang w:eastAsia="tr-TR"/>
        </w:rPr>
        <w:t xml:space="preserve"> </w:t>
      </w:r>
      <w:proofErr w:type="spellStart"/>
      <w:r>
        <w:rPr>
          <w:shd w:val="clear" w:color="auto" w:fill="FFFFFF"/>
          <w:lang w:eastAsia="tr-TR"/>
        </w:rPr>
        <w:t>Exam</w:t>
      </w:r>
      <w:proofErr w:type="spellEnd"/>
      <w:r>
        <w:rPr>
          <w:shd w:val="clear" w:color="auto" w:fill="FFFFFF"/>
          <w:lang w:eastAsia="tr-TR"/>
        </w:rPr>
        <w:t xml:space="preserve"> </w:t>
      </w:r>
      <w:proofErr w:type="spellStart"/>
      <w:r>
        <w:rPr>
          <w:shd w:val="clear" w:color="auto" w:fill="FFFFFF"/>
          <w:lang w:eastAsia="tr-TR"/>
        </w:rPr>
        <w:t>providing</w:t>
      </w:r>
      <w:proofErr w:type="spellEnd"/>
      <w:r>
        <w:rPr>
          <w:shd w:val="clear" w:color="auto" w:fill="FFFFFF"/>
          <w:lang w:eastAsia="tr-TR"/>
        </w:rPr>
        <w:t xml:space="preserve"> </w:t>
      </w:r>
      <w:proofErr w:type="spellStart"/>
      <w:r>
        <w:rPr>
          <w:shd w:val="clear" w:color="auto" w:fill="FFFFFF"/>
          <w:lang w:eastAsia="tr-TR"/>
        </w:rPr>
        <w:t>that</w:t>
      </w:r>
      <w:proofErr w:type="spellEnd"/>
      <w:r>
        <w:rPr>
          <w:shd w:val="clear" w:color="auto" w:fill="FFFFFF"/>
          <w:lang w:eastAsia="tr-TR"/>
        </w:rPr>
        <w:t xml:space="preserve"> </w:t>
      </w:r>
      <w:proofErr w:type="spellStart"/>
      <w:r>
        <w:rPr>
          <w:shd w:val="clear" w:color="auto" w:fill="FFFFFF"/>
          <w:lang w:eastAsia="tr-TR"/>
        </w:rPr>
        <w:t>they</w:t>
      </w:r>
      <w:proofErr w:type="spellEnd"/>
      <w:r>
        <w:rPr>
          <w:shd w:val="clear" w:color="auto" w:fill="FFFFFF"/>
          <w:lang w:eastAsia="tr-TR"/>
        </w:rPr>
        <w:t xml:space="preserve"> </w:t>
      </w:r>
      <w:proofErr w:type="spellStart"/>
      <w:r>
        <w:rPr>
          <w:shd w:val="clear" w:color="auto" w:fill="FFFFFF"/>
          <w:lang w:eastAsia="tr-TR"/>
        </w:rPr>
        <w:t>will</w:t>
      </w:r>
      <w:proofErr w:type="spellEnd"/>
      <w:r>
        <w:rPr>
          <w:shd w:val="clear" w:color="auto" w:fill="FFFFFF"/>
          <w:lang w:eastAsia="tr-TR"/>
        </w:rPr>
        <w:t xml:space="preserve"> </w:t>
      </w:r>
      <w:proofErr w:type="spellStart"/>
      <w:r>
        <w:rPr>
          <w:shd w:val="clear" w:color="auto" w:fill="FFFFFF"/>
          <w:lang w:eastAsia="tr-TR"/>
        </w:rPr>
        <w:t>submit</w:t>
      </w:r>
      <w:proofErr w:type="spellEnd"/>
      <w:r>
        <w:rPr>
          <w:shd w:val="clear" w:color="auto" w:fill="FFFFFF"/>
          <w:lang w:eastAsia="tr-TR"/>
        </w:rPr>
        <w:t xml:space="preserve"> </w:t>
      </w:r>
      <w:proofErr w:type="spellStart"/>
      <w:r>
        <w:rPr>
          <w:shd w:val="clear" w:color="auto" w:fill="FFFFFF"/>
          <w:lang w:eastAsia="tr-TR"/>
        </w:rPr>
        <w:t>the</w:t>
      </w:r>
      <w:proofErr w:type="spellEnd"/>
      <w:r>
        <w:rPr>
          <w:shd w:val="clear" w:color="auto" w:fill="FFFFFF"/>
          <w:lang w:eastAsia="tr-TR"/>
        </w:rPr>
        <w:t xml:space="preserve"> </w:t>
      </w:r>
      <w:proofErr w:type="spellStart"/>
      <w:r>
        <w:rPr>
          <w:shd w:val="clear" w:color="auto" w:fill="FFFFFF"/>
          <w:lang w:eastAsia="tr-TR"/>
        </w:rPr>
        <w:t>original</w:t>
      </w:r>
      <w:proofErr w:type="spellEnd"/>
      <w:r>
        <w:rPr>
          <w:shd w:val="clear" w:color="auto" w:fill="FFFFFF"/>
          <w:lang w:eastAsia="tr-TR"/>
        </w:rPr>
        <w:t xml:space="preserve"> </w:t>
      </w:r>
      <w:proofErr w:type="spellStart"/>
      <w:r>
        <w:rPr>
          <w:shd w:val="clear" w:color="auto" w:fill="FFFFFF"/>
          <w:lang w:eastAsia="tr-TR"/>
        </w:rPr>
        <w:t>or</w:t>
      </w:r>
      <w:proofErr w:type="spellEnd"/>
      <w:r>
        <w:rPr>
          <w:shd w:val="clear" w:color="auto" w:fill="FFFFFF"/>
          <w:lang w:eastAsia="tr-TR"/>
        </w:rPr>
        <w:t xml:space="preserve"> a </w:t>
      </w:r>
      <w:proofErr w:type="spellStart"/>
      <w:r>
        <w:rPr>
          <w:shd w:val="clear" w:color="auto" w:fill="FFFFFF"/>
          <w:lang w:eastAsia="tr-TR"/>
        </w:rPr>
        <w:t>certified</w:t>
      </w:r>
      <w:proofErr w:type="spellEnd"/>
      <w:r>
        <w:rPr>
          <w:shd w:val="clear" w:color="auto" w:fill="FFFFFF"/>
          <w:lang w:eastAsia="tr-TR"/>
        </w:rPr>
        <w:t xml:space="preserve"> </w:t>
      </w:r>
      <w:proofErr w:type="spellStart"/>
      <w:r>
        <w:rPr>
          <w:shd w:val="clear" w:color="auto" w:fill="FFFFFF"/>
          <w:lang w:eastAsia="tr-TR"/>
        </w:rPr>
        <w:t>copy</w:t>
      </w:r>
      <w:proofErr w:type="spellEnd"/>
      <w:r>
        <w:rPr>
          <w:shd w:val="clear" w:color="auto" w:fill="FFFFFF"/>
          <w:lang w:eastAsia="tr-TR"/>
        </w:rPr>
        <w:t xml:space="preserve"> of </w:t>
      </w:r>
      <w:proofErr w:type="spellStart"/>
      <w:r>
        <w:rPr>
          <w:shd w:val="clear" w:color="auto" w:fill="FFFFFF"/>
          <w:lang w:eastAsia="tr-TR"/>
        </w:rPr>
        <w:t>the</w:t>
      </w:r>
      <w:proofErr w:type="spellEnd"/>
      <w:r>
        <w:rPr>
          <w:shd w:val="clear" w:color="auto" w:fill="FFFFFF"/>
          <w:lang w:eastAsia="tr-TR"/>
        </w:rPr>
        <w:t xml:space="preserve"> 2021 </w:t>
      </w:r>
      <w:proofErr w:type="spellStart"/>
      <w:r>
        <w:rPr>
          <w:shd w:val="clear" w:color="auto" w:fill="FFFFFF"/>
          <w:lang w:eastAsia="tr-TR"/>
        </w:rPr>
        <w:t>Baccalaureate</w:t>
      </w:r>
      <w:proofErr w:type="spellEnd"/>
      <w:r>
        <w:rPr>
          <w:shd w:val="clear" w:color="auto" w:fill="FFFFFF"/>
          <w:lang w:eastAsia="tr-TR"/>
        </w:rPr>
        <w:t xml:space="preserve"> </w:t>
      </w:r>
      <w:proofErr w:type="spellStart"/>
      <w:r>
        <w:rPr>
          <w:shd w:val="clear" w:color="auto" w:fill="FFFFFF"/>
          <w:lang w:eastAsia="tr-TR"/>
        </w:rPr>
        <w:t>Exam</w:t>
      </w:r>
      <w:proofErr w:type="spellEnd"/>
      <w:r>
        <w:rPr>
          <w:shd w:val="clear" w:color="auto" w:fill="FFFFFF"/>
          <w:lang w:eastAsia="tr-TR"/>
        </w:rPr>
        <w:t xml:space="preserve"> </w:t>
      </w:r>
      <w:proofErr w:type="spellStart"/>
      <w:r>
        <w:rPr>
          <w:shd w:val="clear" w:color="auto" w:fill="FFFFFF"/>
          <w:lang w:eastAsia="tr-TR"/>
        </w:rPr>
        <w:t>Result</w:t>
      </w:r>
      <w:proofErr w:type="spellEnd"/>
      <w:r>
        <w:rPr>
          <w:shd w:val="clear" w:color="auto" w:fill="FFFFFF"/>
          <w:lang w:eastAsia="tr-TR"/>
        </w:rPr>
        <w:t xml:space="preserve"> </w:t>
      </w:r>
      <w:proofErr w:type="spellStart"/>
      <w:proofErr w:type="gramStart"/>
      <w:r>
        <w:rPr>
          <w:shd w:val="clear" w:color="auto" w:fill="FFFFFF"/>
          <w:lang w:eastAsia="tr-TR"/>
        </w:rPr>
        <w:t>Document</w:t>
      </w:r>
      <w:proofErr w:type="spellEnd"/>
      <w:r>
        <w:rPr>
          <w:shd w:val="clear" w:color="auto" w:fill="FFFFFF"/>
          <w:lang w:eastAsia="tr-TR"/>
        </w:rPr>
        <w:t xml:space="preserve">  </w:t>
      </w:r>
      <w:proofErr w:type="spellStart"/>
      <w:r>
        <w:rPr>
          <w:shd w:val="clear" w:color="auto" w:fill="FFFFFF"/>
          <w:lang w:eastAsia="tr-TR"/>
        </w:rPr>
        <w:t>to</w:t>
      </w:r>
      <w:proofErr w:type="spellEnd"/>
      <w:proofErr w:type="gramEnd"/>
      <w:r>
        <w:rPr>
          <w:shd w:val="clear" w:color="auto" w:fill="FFFFFF"/>
          <w:lang w:eastAsia="tr-TR"/>
        </w:rPr>
        <w:t xml:space="preserve"> </w:t>
      </w:r>
      <w:proofErr w:type="spellStart"/>
      <w:r>
        <w:rPr>
          <w:shd w:val="clear" w:color="auto" w:fill="FFFFFF"/>
          <w:lang w:eastAsia="tr-TR"/>
        </w:rPr>
        <w:t>the</w:t>
      </w:r>
      <w:proofErr w:type="spellEnd"/>
      <w:r>
        <w:rPr>
          <w:shd w:val="clear" w:color="auto" w:fill="FFFFFF"/>
          <w:lang w:eastAsia="tr-TR"/>
        </w:rPr>
        <w:t xml:space="preserve"> </w:t>
      </w:r>
      <w:proofErr w:type="spellStart"/>
      <w:r>
        <w:rPr>
          <w:shd w:val="clear" w:color="auto" w:fill="FFFFFF"/>
          <w:lang w:eastAsia="tr-TR"/>
        </w:rPr>
        <w:t>chairman</w:t>
      </w:r>
      <w:proofErr w:type="spellEnd"/>
      <w:r>
        <w:rPr>
          <w:shd w:val="clear" w:color="auto" w:fill="FFFFFF"/>
          <w:lang w:eastAsia="tr-TR"/>
        </w:rPr>
        <w:t xml:space="preserve"> of </w:t>
      </w:r>
      <w:proofErr w:type="spellStart"/>
      <w:r>
        <w:rPr>
          <w:shd w:val="clear" w:color="auto" w:fill="FFFFFF"/>
          <w:lang w:eastAsia="tr-TR"/>
        </w:rPr>
        <w:t>the</w:t>
      </w:r>
      <w:proofErr w:type="spellEnd"/>
      <w:r>
        <w:rPr>
          <w:shd w:val="clear" w:color="auto" w:fill="FFFFFF"/>
          <w:lang w:eastAsia="tr-TR"/>
        </w:rPr>
        <w:t xml:space="preserve"> </w:t>
      </w:r>
      <w:proofErr w:type="spellStart"/>
      <w:r>
        <w:rPr>
          <w:shd w:val="clear" w:color="auto" w:fill="FFFFFF"/>
          <w:lang w:eastAsia="tr-TR"/>
        </w:rPr>
        <w:t>Interview</w:t>
      </w:r>
      <w:proofErr w:type="spellEnd"/>
      <w:r>
        <w:rPr>
          <w:shd w:val="clear" w:color="auto" w:fill="FFFFFF"/>
          <w:lang w:eastAsia="tr-TR"/>
        </w:rPr>
        <w:t xml:space="preserve"> </w:t>
      </w:r>
      <w:proofErr w:type="spellStart"/>
      <w:r>
        <w:rPr>
          <w:shd w:val="clear" w:color="auto" w:fill="FFFFFF"/>
          <w:lang w:eastAsia="tr-TR"/>
        </w:rPr>
        <w:t>Exam</w:t>
      </w:r>
      <w:proofErr w:type="spellEnd"/>
      <w:r>
        <w:rPr>
          <w:shd w:val="clear" w:color="auto" w:fill="FFFFFF"/>
          <w:lang w:eastAsia="tr-TR"/>
        </w:rPr>
        <w:t xml:space="preserve"> </w:t>
      </w:r>
      <w:proofErr w:type="spellStart"/>
      <w:r>
        <w:rPr>
          <w:shd w:val="clear" w:color="auto" w:fill="FFFFFF"/>
          <w:lang w:eastAsia="tr-TR"/>
        </w:rPr>
        <w:t>Commission</w:t>
      </w:r>
      <w:proofErr w:type="spellEnd"/>
      <w:r>
        <w:rPr>
          <w:shd w:val="clear" w:color="auto" w:fill="FFFFFF"/>
          <w:lang w:eastAsia="tr-TR"/>
        </w:rPr>
        <w:t xml:space="preserve"> </w:t>
      </w:r>
      <w:r>
        <w:rPr>
          <w:lang w:val="en-US"/>
        </w:rPr>
        <w:t>on the exam day.</w:t>
      </w:r>
    </w:p>
    <w:p w14:paraId="093540D4" w14:textId="77777777" w:rsidR="00E8278A" w:rsidRDefault="00CD4D44">
      <w:pPr>
        <w:pStyle w:val="GvdeMetni"/>
        <w:numPr>
          <w:ilvl w:val="1"/>
          <w:numId w:val="21"/>
        </w:numPr>
        <w:tabs>
          <w:tab w:val="left" w:pos="851"/>
        </w:tabs>
        <w:spacing w:before="41" w:line="276" w:lineRule="auto"/>
        <w:ind w:left="0" w:firstLine="349"/>
        <w:rPr>
          <w:color w:val="333333"/>
          <w:shd w:val="clear" w:color="auto" w:fill="FFFFFF"/>
          <w:lang w:eastAsia="tr-TR"/>
        </w:rPr>
      </w:pPr>
      <w:proofErr w:type="spellStart"/>
      <w:r>
        <w:rPr>
          <w:color w:val="333333"/>
          <w:shd w:val="clear" w:color="auto" w:fill="FFFFFF"/>
          <w:lang w:eastAsia="tr-TR"/>
        </w:rPr>
        <w:t>The</w:t>
      </w:r>
      <w:proofErr w:type="spellEnd"/>
      <w:r>
        <w:rPr>
          <w:color w:val="333333"/>
          <w:shd w:val="clear" w:color="auto" w:fill="FFFFFF"/>
          <w:lang w:eastAsia="tr-TR"/>
        </w:rPr>
        <w:t xml:space="preserve"> </w:t>
      </w:r>
      <w:proofErr w:type="spellStart"/>
      <w:r>
        <w:rPr>
          <w:color w:val="333333"/>
          <w:shd w:val="clear" w:color="auto" w:fill="FFFFFF"/>
          <w:lang w:eastAsia="tr-TR"/>
        </w:rPr>
        <w:t>candidates</w:t>
      </w:r>
      <w:proofErr w:type="spellEnd"/>
      <w:r>
        <w:rPr>
          <w:color w:val="333333"/>
          <w:shd w:val="clear" w:color="auto" w:fill="FFFFFF"/>
          <w:lang w:eastAsia="tr-TR"/>
        </w:rPr>
        <w:t xml:space="preserve"> </w:t>
      </w:r>
      <w:proofErr w:type="spellStart"/>
      <w:r>
        <w:rPr>
          <w:color w:val="333333"/>
          <w:shd w:val="clear" w:color="auto" w:fill="FFFFFF"/>
          <w:lang w:eastAsia="tr-TR"/>
        </w:rPr>
        <w:t>who</w:t>
      </w:r>
      <w:proofErr w:type="spellEnd"/>
      <w:r>
        <w:rPr>
          <w:color w:val="333333"/>
          <w:shd w:val="clear" w:color="auto" w:fill="FFFFFF"/>
          <w:lang w:eastAsia="tr-TR"/>
        </w:rPr>
        <w:t xml:space="preserve"> </w:t>
      </w:r>
      <w:proofErr w:type="spellStart"/>
      <w:r>
        <w:rPr>
          <w:color w:val="333333"/>
          <w:shd w:val="clear" w:color="auto" w:fill="FFFFFF"/>
          <w:lang w:eastAsia="tr-TR"/>
        </w:rPr>
        <w:t>entered</w:t>
      </w:r>
      <w:proofErr w:type="spellEnd"/>
      <w:r>
        <w:rPr>
          <w:color w:val="333333"/>
          <w:shd w:val="clear" w:color="auto" w:fill="FFFFFF"/>
          <w:lang w:eastAsia="tr-TR"/>
        </w:rPr>
        <w:t xml:space="preserve"> 2021 </w:t>
      </w:r>
      <w:proofErr w:type="spellStart"/>
      <w:r>
        <w:rPr>
          <w:color w:val="333333"/>
          <w:shd w:val="clear" w:color="auto" w:fill="FFFFFF"/>
          <w:lang w:eastAsia="tr-TR"/>
        </w:rPr>
        <w:t>Baccalaureate</w:t>
      </w:r>
      <w:proofErr w:type="spellEnd"/>
      <w:r>
        <w:rPr>
          <w:color w:val="333333"/>
          <w:shd w:val="clear" w:color="auto" w:fill="FFFFFF"/>
          <w:lang w:eastAsia="tr-TR"/>
        </w:rPr>
        <w:t xml:space="preserve"> </w:t>
      </w:r>
      <w:proofErr w:type="spellStart"/>
      <w:r>
        <w:rPr>
          <w:color w:val="333333"/>
          <w:shd w:val="clear" w:color="auto" w:fill="FFFFFF"/>
          <w:lang w:eastAsia="tr-TR"/>
        </w:rPr>
        <w:t>exam</w:t>
      </w:r>
      <w:proofErr w:type="spellEnd"/>
      <w:r>
        <w:rPr>
          <w:color w:val="333333"/>
          <w:shd w:val="clear" w:color="auto" w:fill="FFFFFF"/>
          <w:lang w:eastAsia="tr-TR"/>
        </w:rPr>
        <w:t xml:space="preserve"> </w:t>
      </w:r>
      <w:proofErr w:type="spellStart"/>
      <w:r>
        <w:rPr>
          <w:color w:val="333333"/>
          <w:shd w:val="clear" w:color="auto" w:fill="FFFFFF"/>
          <w:lang w:eastAsia="tr-TR"/>
        </w:rPr>
        <w:t>and</w:t>
      </w:r>
      <w:proofErr w:type="spellEnd"/>
      <w:r>
        <w:rPr>
          <w:color w:val="333333"/>
          <w:shd w:val="clear" w:color="auto" w:fill="FFFFFF"/>
          <w:lang w:eastAsia="tr-TR"/>
        </w:rPr>
        <w:t xml:space="preserve"> </w:t>
      </w:r>
      <w:proofErr w:type="spellStart"/>
      <w:r>
        <w:rPr>
          <w:color w:val="333333"/>
          <w:shd w:val="clear" w:color="auto" w:fill="FFFFFF"/>
          <w:lang w:eastAsia="tr-TR"/>
        </w:rPr>
        <w:t>whose</w:t>
      </w:r>
      <w:proofErr w:type="spellEnd"/>
      <w:r>
        <w:rPr>
          <w:color w:val="333333"/>
          <w:shd w:val="clear" w:color="auto" w:fill="FFFFFF"/>
          <w:lang w:eastAsia="tr-TR"/>
        </w:rPr>
        <w:t xml:space="preserve"> </w:t>
      </w:r>
      <w:proofErr w:type="spellStart"/>
      <w:r>
        <w:rPr>
          <w:color w:val="333333"/>
          <w:shd w:val="clear" w:color="auto" w:fill="FFFFFF"/>
          <w:lang w:eastAsia="tr-TR"/>
        </w:rPr>
        <w:t>exam</w:t>
      </w:r>
      <w:proofErr w:type="spellEnd"/>
      <w:r>
        <w:rPr>
          <w:color w:val="333333"/>
          <w:shd w:val="clear" w:color="auto" w:fill="FFFFFF"/>
          <w:lang w:eastAsia="tr-TR"/>
        </w:rPr>
        <w:t xml:space="preserve"> </w:t>
      </w:r>
      <w:proofErr w:type="spellStart"/>
      <w:r>
        <w:rPr>
          <w:color w:val="333333"/>
          <w:shd w:val="clear" w:color="auto" w:fill="FFFFFF"/>
          <w:lang w:eastAsia="tr-TR"/>
        </w:rPr>
        <w:t>result</w:t>
      </w:r>
      <w:proofErr w:type="spellEnd"/>
      <w:r>
        <w:rPr>
          <w:color w:val="333333"/>
          <w:shd w:val="clear" w:color="auto" w:fill="FFFFFF"/>
          <w:lang w:eastAsia="tr-TR"/>
        </w:rPr>
        <w:t xml:space="preserve"> </w:t>
      </w:r>
      <w:proofErr w:type="spellStart"/>
      <w:r>
        <w:rPr>
          <w:color w:val="333333"/>
          <w:shd w:val="clear" w:color="auto" w:fill="FFFFFF"/>
          <w:lang w:eastAsia="tr-TR"/>
        </w:rPr>
        <w:t>document</w:t>
      </w:r>
      <w:proofErr w:type="spellEnd"/>
      <w:r>
        <w:rPr>
          <w:color w:val="333333"/>
          <w:shd w:val="clear" w:color="auto" w:fill="FFFFFF"/>
          <w:lang w:eastAsia="tr-TR"/>
        </w:rPr>
        <w:t xml:space="preserve"> has not </w:t>
      </w:r>
      <w:proofErr w:type="spellStart"/>
      <w:r>
        <w:rPr>
          <w:color w:val="333333"/>
          <w:shd w:val="clear" w:color="auto" w:fill="FFFFFF"/>
          <w:lang w:eastAsia="tr-TR"/>
        </w:rPr>
        <w:t>been</w:t>
      </w:r>
      <w:proofErr w:type="spellEnd"/>
      <w:r>
        <w:rPr>
          <w:color w:val="333333"/>
          <w:shd w:val="clear" w:color="auto" w:fill="FFFFFF"/>
          <w:lang w:eastAsia="tr-TR"/>
        </w:rPr>
        <w:t xml:space="preserve"> </w:t>
      </w:r>
      <w:proofErr w:type="spellStart"/>
      <w:r>
        <w:rPr>
          <w:color w:val="333333"/>
          <w:shd w:val="clear" w:color="auto" w:fill="FFFFFF"/>
          <w:lang w:eastAsia="tr-TR"/>
        </w:rPr>
        <w:t>announced</w:t>
      </w:r>
      <w:proofErr w:type="spellEnd"/>
      <w:r>
        <w:rPr>
          <w:color w:val="333333"/>
          <w:shd w:val="clear" w:color="auto" w:fill="FFFFFF"/>
          <w:lang w:eastAsia="tr-TR"/>
        </w:rPr>
        <w:t xml:space="preserve">, </w:t>
      </w:r>
      <w:proofErr w:type="spellStart"/>
      <w:r>
        <w:rPr>
          <w:color w:val="333333"/>
          <w:shd w:val="clear" w:color="auto" w:fill="FFFFFF"/>
          <w:lang w:eastAsia="tr-TR"/>
        </w:rPr>
        <w:t>must</w:t>
      </w:r>
      <w:proofErr w:type="spellEnd"/>
      <w:r>
        <w:rPr>
          <w:color w:val="333333"/>
          <w:shd w:val="clear" w:color="auto" w:fill="FFFFFF"/>
          <w:lang w:eastAsia="tr-TR"/>
        </w:rPr>
        <w:t xml:space="preserve"> </w:t>
      </w:r>
      <w:proofErr w:type="spellStart"/>
      <w:r>
        <w:rPr>
          <w:color w:val="333333"/>
          <w:shd w:val="clear" w:color="auto" w:fill="FFFFFF"/>
          <w:lang w:eastAsia="tr-TR"/>
        </w:rPr>
        <w:t>upload</w:t>
      </w:r>
      <w:proofErr w:type="spellEnd"/>
      <w:r>
        <w:rPr>
          <w:color w:val="333333"/>
          <w:shd w:val="clear" w:color="auto" w:fill="FFFFFF"/>
          <w:lang w:eastAsia="tr-TR"/>
        </w:rPr>
        <w:t xml:space="preserve"> a </w:t>
      </w:r>
      <w:proofErr w:type="spellStart"/>
      <w:r>
        <w:rPr>
          <w:color w:val="333333"/>
          <w:shd w:val="clear" w:color="auto" w:fill="FFFFFF"/>
          <w:lang w:eastAsia="tr-TR"/>
        </w:rPr>
        <w:t>document</w:t>
      </w:r>
      <w:proofErr w:type="spellEnd"/>
      <w:r>
        <w:rPr>
          <w:color w:val="333333"/>
          <w:shd w:val="clear" w:color="auto" w:fill="FFFFFF"/>
          <w:lang w:eastAsia="tr-TR"/>
        </w:rPr>
        <w:t xml:space="preserve"> </w:t>
      </w:r>
      <w:proofErr w:type="spellStart"/>
      <w:r>
        <w:rPr>
          <w:color w:val="333333"/>
          <w:shd w:val="clear" w:color="auto" w:fill="FFFFFF"/>
          <w:lang w:eastAsia="tr-TR"/>
        </w:rPr>
        <w:t>with</w:t>
      </w:r>
      <w:proofErr w:type="spellEnd"/>
      <w:r>
        <w:rPr>
          <w:color w:val="333333"/>
          <w:shd w:val="clear" w:color="auto" w:fill="FFFFFF"/>
          <w:lang w:eastAsia="tr-TR"/>
        </w:rPr>
        <w:t xml:space="preserve"> </w:t>
      </w:r>
      <w:proofErr w:type="spellStart"/>
      <w:r>
        <w:rPr>
          <w:color w:val="333333"/>
          <w:shd w:val="clear" w:color="auto" w:fill="FFFFFF"/>
          <w:lang w:eastAsia="tr-TR"/>
        </w:rPr>
        <w:t>the</w:t>
      </w:r>
      <w:proofErr w:type="spellEnd"/>
      <w:r>
        <w:rPr>
          <w:color w:val="333333"/>
          <w:shd w:val="clear" w:color="auto" w:fill="FFFFFF"/>
          <w:lang w:eastAsia="tr-TR"/>
        </w:rPr>
        <w:t xml:space="preserve"> </w:t>
      </w:r>
      <w:proofErr w:type="spellStart"/>
      <w:r>
        <w:rPr>
          <w:color w:val="333333"/>
          <w:shd w:val="clear" w:color="auto" w:fill="FFFFFF"/>
          <w:lang w:eastAsia="tr-TR"/>
        </w:rPr>
        <w:t>statement</w:t>
      </w:r>
      <w:proofErr w:type="spellEnd"/>
      <w:r>
        <w:rPr>
          <w:color w:val="333333"/>
          <w:shd w:val="clear" w:color="auto" w:fill="FFFFFF"/>
          <w:lang w:eastAsia="tr-TR"/>
        </w:rPr>
        <w:t xml:space="preserve"> "I </w:t>
      </w:r>
      <w:proofErr w:type="spellStart"/>
      <w:r>
        <w:rPr>
          <w:color w:val="333333"/>
          <w:shd w:val="clear" w:color="auto" w:fill="FFFFFF"/>
          <w:lang w:eastAsia="tr-TR"/>
        </w:rPr>
        <w:t>will</w:t>
      </w:r>
      <w:proofErr w:type="spellEnd"/>
      <w:r>
        <w:rPr>
          <w:color w:val="333333"/>
          <w:shd w:val="clear" w:color="auto" w:fill="FFFFFF"/>
          <w:lang w:eastAsia="tr-TR"/>
        </w:rPr>
        <w:t xml:space="preserve"> </w:t>
      </w:r>
      <w:proofErr w:type="spellStart"/>
      <w:r>
        <w:rPr>
          <w:color w:val="333333"/>
          <w:shd w:val="clear" w:color="auto" w:fill="FFFFFF"/>
          <w:lang w:eastAsia="tr-TR"/>
        </w:rPr>
        <w:t>submit</w:t>
      </w:r>
      <w:proofErr w:type="spellEnd"/>
      <w:r>
        <w:rPr>
          <w:color w:val="333333"/>
          <w:shd w:val="clear" w:color="auto" w:fill="FFFFFF"/>
          <w:lang w:eastAsia="tr-TR"/>
        </w:rPr>
        <w:t xml:space="preserve"> </w:t>
      </w:r>
      <w:proofErr w:type="spellStart"/>
      <w:r>
        <w:rPr>
          <w:color w:val="333333"/>
          <w:shd w:val="clear" w:color="auto" w:fill="FFFFFF"/>
          <w:lang w:eastAsia="tr-TR"/>
        </w:rPr>
        <w:t>the</w:t>
      </w:r>
      <w:proofErr w:type="spellEnd"/>
      <w:r>
        <w:rPr>
          <w:color w:val="333333"/>
          <w:shd w:val="clear" w:color="auto" w:fill="FFFFFF"/>
          <w:lang w:eastAsia="tr-TR"/>
        </w:rPr>
        <w:t xml:space="preserve"> </w:t>
      </w:r>
      <w:proofErr w:type="spellStart"/>
      <w:r>
        <w:rPr>
          <w:color w:val="333333"/>
          <w:shd w:val="clear" w:color="auto" w:fill="FFFFFF"/>
          <w:lang w:eastAsia="tr-TR"/>
        </w:rPr>
        <w:t>original</w:t>
      </w:r>
      <w:proofErr w:type="spellEnd"/>
      <w:r>
        <w:rPr>
          <w:color w:val="333333"/>
          <w:shd w:val="clear" w:color="auto" w:fill="FFFFFF"/>
          <w:lang w:eastAsia="tr-TR"/>
        </w:rPr>
        <w:t xml:space="preserve"> 2021 </w:t>
      </w:r>
      <w:proofErr w:type="spellStart"/>
      <w:r>
        <w:rPr>
          <w:color w:val="333333"/>
          <w:shd w:val="clear" w:color="auto" w:fill="FFFFFF"/>
          <w:lang w:eastAsia="tr-TR"/>
        </w:rPr>
        <w:t>Baccalaureate</w:t>
      </w:r>
      <w:proofErr w:type="spellEnd"/>
      <w:r>
        <w:rPr>
          <w:color w:val="333333"/>
          <w:shd w:val="clear" w:color="auto" w:fill="FFFFFF"/>
          <w:lang w:eastAsia="tr-TR"/>
        </w:rPr>
        <w:t xml:space="preserve"> </w:t>
      </w:r>
      <w:proofErr w:type="spellStart"/>
      <w:r>
        <w:rPr>
          <w:color w:val="333333"/>
          <w:shd w:val="clear" w:color="auto" w:fill="FFFFFF"/>
          <w:lang w:eastAsia="tr-TR"/>
        </w:rPr>
        <w:t>Exam</w:t>
      </w:r>
      <w:proofErr w:type="spellEnd"/>
      <w:r>
        <w:rPr>
          <w:color w:val="333333"/>
          <w:shd w:val="clear" w:color="auto" w:fill="FFFFFF"/>
          <w:lang w:eastAsia="tr-TR"/>
        </w:rPr>
        <w:t xml:space="preserve"> </w:t>
      </w:r>
      <w:proofErr w:type="spellStart"/>
      <w:r>
        <w:rPr>
          <w:color w:val="333333"/>
          <w:shd w:val="clear" w:color="auto" w:fill="FFFFFF"/>
          <w:lang w:eastAsia="tr-TR"/>
        </w:rPr>
        <w:t>Result</w:t>
      </w:r>
      <w:proofErr w:type="spellEnd"/>
      <w:r>
        <w:rPr>
          <w:color w:val="333333"/>
          <w:shd w:val="clear" w:color="auto" w:fill="FFFFFF"/>
          <w:lang w:eastAsia="tr-TR"/>
        </w:rPr>
        <w:t xml:space="preserve"> </w:t>
      </w:r>
      <w:proofErr w:type="spellStart"/>
      <w:r>
        <w:rPr>
          <w:color w:val="333333"/>
          <w:shd w:val="clear" w:color="auto" w:fill="FFFFFF"/>
          <w:lang w:eastAsia="tr-TR"/>
        </w:rPr>
        <w:t>Document</w:t>
      </w:r>
      <w:proofErr w:type="spellEnd"/>
      <w:r>
        <w:rPr>
          <w:color w:val="333333"/>
          <w:shd w:val="clear" w:color="auto" w:fill="FFFFFF"/>
          <w:lang w:eastAsia="tr-TR"/>
        </w:rPr>
        <w:t xml:space="preserve"> </w:t>
      </w:r>
      <w:proofErr w:type="spellStart"/>
      <w:r>
        <w:rPr>
          <w:color w:val="333333"/>
          <w:shd w:val="clear" w:color="auto" w:fill="FFFFFF"/>
          <w:lang w:eastAsia="tr-TR"/>
        </w:rPr>
        <w:t>to</w:t>
      </w:r>
      <w:proofErr w:type="spellEnd"/>
      <w:r>
        <w:rPr>
          <w:color w:val="333333"/>
          <w:shd w:val="clear" w:color="auto" w:fill="FFFFFF"/>
          <w:lang w:eastAsia="tr-TR"/>
        </w:rPr>
        <w:t xml:space="preserve"> </w:t>
      </w:r>
      <w:proofErr w:type="spellStart"/>
      <w:r>
        <w:rPr>
          <w:color w:val="333333"/>
          <w:shd w:val="clear" w:color="auto" w:fill="FFFFFF"/>
          <w:lang w:eastAsia="tr-TR"/>
        </w:rPr>
        <w:t>the</w:t>
      </w:r>
      <w:proofErr w:type="spellEnd"/>
      <w:r>
        <w:rPr>
          <w:color w:val="333333"/>
          <w:shd w:val="clear" w:color="auto" w:fill="FFFFFF"/>
          <w:lang w:eastAsia="tr-TR"/>
        </w:rPr>
        <w:t xml:space="preserve"> </w:t>
      </w:r>
      <w:proofErr w:type="spellStart"/>
      <w:r>
        <w:rPr>
          <w:color w:val="333333"/>
          <w:shd w:val="clear" w:color="auto" w:fill="FFFFFF"/>
          <w:lang w:eastAsia="tr-TR"/>
        </w:rPr>
        <w:t>Chairman</w:t>
      </w:r>
      <w:proofErr w:type="spellEnd"/>
      <w:r>
        <w:rPr>
          <w:color w:val="333333"/>
          <w:shd w:val="clear" w:color="auto" w:fill="FFFFFF"/>
          <w:lang w:eastAsia="tr-TR"/>
        </w:rPr>
        <w:t xml:space="preserve"> of </w:t>
      </w:r>
      <w:proofErr w:type="spellStart"/>
      <w:r>
        <w:rPr>
          <w:color w:val="333333"/>
          <w:shd w:val="clear" w:color="auto" w:fill="FFFFFF"/>
          <w:lang w:eastAsia="tr-TR"/>
        </w:rPr>
        <w:t>the</w:t>
      </w:r>
      <w:proofErr w:type="spellEnd"/>
      <w:r>
        <w:rPr>
          <w:color w:val="333333"/>
          <w:shd w:val="clear" w:color="auto" w:fill="FFFFFF"/>
          <w:lang w:eastAsia="tr-TR"/>
        </w:rPr>
        <w:t xml:space="preserve"> </w:t>
      </w:r>
      <w:proofErr w:type="spellStart"/>
      <w:r>
        <w:rPr>
          <w:color w:val="333333"/>
          <w:shd w:val="clear" w:color="auto" w:fill="FFFFFF"/>
          <w:lang w:eastAsia="tr-TR"/>
        </w:rPr>
        <w:t>Interview</w:t>
      </w:r>
      <w:proofErr w:type="spellEnd"/>
      <w:r>
        <w:rPr>
          <w:color w:val="333333"/>
          <w:shd w:val="clear" w:color="auto" w:fill="FFFFFF"/>
          <w:lang w:eastAsia="tr-TR"/>
        </w:rPr>
        <w:t xml:space="preserve"> </w:t>
      </w:r>
      <w:proofErr w:type="spellStart"/>
      <w:r>
        <w:rPr>
          <w:color w:val="333333"/>
          <w:shd w:val="clear" w:color="auto" w:fill="FFFFFF"/>
          <w:lang w:eastAsia="tr-TR"/>
        </w:rPr>
        <w:t>Exam</w:t>
      </w:r>
      <w:proofErr w:type="spellEnd"/>
      <w:r>
        <w:rPr>
          <w:color w:val="333333"/>
          <w:shd w:val="clear" w:color="auto" w:fill="FFFFFF"/>
          <w:lang w:eastAsia="tr-TR"/>
        </w:rPr>
        <w:t xml:space="preserve"> </w:t>
      </w:r>
      <w:proofErr w:type="spellStart"/>
      <w:r>
        <w:rPr>
          <w:color w:val="333333"/>
          <w:shd w:val="clear" w:color="auto" w:fill="FFFFFF"/>
          <w:lang w:eastAsia="tr-TR"/>
        </w:rPr>
        <w:t>Commission</w:t>
      </w:r>
      <w:proofErr w:type="spellEnd"/>
      <w:r>
        <w:rPr>
          <w:color w:val="333333"/>
          <w:shd w:val="clear" w:color="auto" w:fill="FFFFFF"/>
          <w:lang w:eastAsia="tr-TR"/>
        </w:rPr>
        <w:t xml:space="preserve">" </w:t>
      </w:r>
      <w:proofErr w:type="spellStart"/>
      <w:r>
        <w:rPr>
          <w:color w:val="333333"/>
          <w:shd w:val="clear" w:color="auto" w:fill="FFFFFF"/>
          <w:lang w:eastAsia="tr-TR"/>
        </w:rPr>
        <w:t>together</w:t>
      </w:r>
      <w:proofErr w:type="spellEnd"/>
      <w:r>
        <w:rPr>
          <w:color w:val="333333"/>
          <w:shd w:val="clear" w:color="auto" w:fill="FFFFFF"/>
          <w:lang w:eastAsia="tr-TR"/>
        </w:rPr>
        <w:t xml:space="preserve"> </w:t>
      </w:r>
      <w:proofErr w:type="spellStart"/>
      <w:r>
        <w:rPr>
          <w:color w:val="333333"/>
          <w:shd w:val="clear" w:color="auto" w:fill="FFFFFF"/>
          <w:lang w:eastAsia="tr-TR"/>
        </w:rPr>
        <w:t>with</w:t>
      </w:r>
      <w:proofErr w:type="spellEnd"/>
      <w:r>
        <w:rPr>
          <w:color w:val="333333"/>
          <w:shd w:val="clear" w:color="auto" w:fill="FFFFFF"/>
          <w:lang w:eastAsia="tr-TR"/>
        </w:rPr>
        <w:t xml:space="preserve"> Name/ </w:t>
      </w:r>
      <w:proofErr w:type="spellStart"/>
      <w:r>
        <w:rPr>
          <w:color w:val="333333"/>
          <w:shd w:val="clear" w:color="auto" w:fill="FFFFFF"/>
          <w:lang w:eastAsia="tr-TR"/>
        </w:rPr>
        <w:t>Surname</w:t>
      </w:r>
      <w:proofErr w:type="spellEnd"/>
      <w:r>
        <w:rPr>
          <w:color w:val="333333"/>
          <w:shd w:val="clear" w:color="auto" w:fill="FFFFFF"/>
          <w:lang w:eastAsia="tr-TR"/>
        </w:rPr>
        <w:t xml:space="preserve"> </w:t>
      </w:r>
      <w:proofErr w:type="spellStart"/>
      <w:r>
        <w:rPr>
          <w:color w:val="333333"/>
          <w:shd w:val="clear" w:color="auto" w:fill="FFFFFF"/>
          <w:lang w:eastAsia="tr-TR"/>
        </w:rPr>
        <w:t>and</w:t>
      </w:r>
      <w:proofErr w:type="spellEnd"/>
      <w:r>
        <w:rPr>
          <w:color w:val="333333"/>
          <w:shd w:val="clear" w:color="auto" w:fill="FFFFFF"/>
          <w:lang w:eastAsia="tr-TR"/>
        </w:rPr>
        <w:t xml:space="preserve"> </w:t>
      </w:r>
      <w:proofErr w:type="spellStart"/>
      <w:r>
        <w:rPr>
          <w:color w:val="333333"/>
          <w:shd w:val="clear" w:color="auto" w:fill="FFFFFF"/>
          <w:lang w:eastAsia="tr-TR"/>
        </w:rPr>
        <w:t>signature</w:t>
      </w:r>
      <w:proofErr w:type="spellEnd"/>
      <w:r>
        <w:rPr>
          <w:color w:val="333333"/>
          <w:shd w:val="clear" w:color="auto" w:fill="FFFFFF"/>
          <w:lang w:eastAsia="tr-TR"/>
        </w:rPr>
        <w:t xml:space="preserve"> </w:t>
      </w:r>
      <w:proofErr w:type="spellStart"/>
      <w:r>
        <w:rPr>
          <w:color w:val="333333"/>
          <w:shd w:val="clear" w:color="auto" w:fill="FFFFFF"/>
          <w:lang w:eastAsia="tr-TR"/>
        </w:rPr>
        <w:t>instead</w:t>
      </w:r>
      <w:proofErr w:type="spellEnd"/>
      <w:r>
        <w:rPr>
          <w:color w:val="333333"/>
          <w:shd w:val="clear" w:color="auto" w:fill="FFFFFF"/>
          <w:lang w:eastAsia="tr-TR"/>
        </w:rPr>
        <w:t xml:space="preserve"> of 2021 </w:t>
      </w:r>
      <w:proofErr w:type="spellStart"/>
      <w:r>
        <w:rPr>
          <w:color w:val="333333"/>
          <w:shd w:val="clear" w:color="auto" w:fill="FFFFFF"/>
          <w:lang w:eastAsia="tr-TR"/>
        </w:rPr>
        <w:t>Baccalaureate</w:t>
      </w:r>
      <w:proofErr w:type="spellEnd"/>
      <w:r>
        <w:rPr>
          <w:color w:val="333333"/>
          <w:shd w:val="clear" w:color="auto" w:fill="FFFFFF"/>
          <w:lang w:eastAsia="tr-TR"/>
        </w:rPr>
        <w:t xml:space="preserve"> </w:t>
      </w:r>
      <w:proofErr w:type="spellStart"/>
      <w:r>
        <w:rPr>
          <w:color w:val="333333"/>
          <w:shd w:val="clear" w:color="auto" w:fill="FFFFFF"/>
          <w:lang w:eastAsia="tr-TR"/>
        </w:rPr>
        <w:t>Exam</w:t>
      </w:r>
      <w:proofErr w:type="spellEnd"/>
      <w:r>
        <w:rPr>
          <w:color w:val="333333"/>
          <w:shd w:val="clear" w:color="auto" w:fill="FFFFFF"/>
          <w:lang w:eastAsia="tr-TR"/>
        </w:rPr>
        <w:t xml:space="preserve"> </w:t>
      </w:r>
      <w:proofErr w:type="spellStart"/>
      <w:r>
        <w:rPr>
          <w:color w:val="333333"/>
          <w:shd w:val="clear" w:color="auto" w:fill="FFFFFF"/>
          <w:lang w:eastAsia="tr-TR"/>
        </w:rPr>
        <w:t>Result</w:t>
      </w:r>
      <w:proofErr w:type="spellEnd"/>
      <w:r>
        <w:rPr>
          <w:color w:val="333333"/>
          <w:shd w:val="clear" w:color="auto" w:fill="FFFFFF"/>
          <w:lang w:eastAsia="tr-TR"/>
        </w:rPr>
        <w:t xml:space="preserve"> </w:t>
      </w:r>
      <w:proofErr w:type="spellStart"/>
      <w:r>
        <w:rPr>
          <w:color w:val="333333"/>
          <w:shd w:val="clear" w:color="auto" w:fill="FFFFFF"/>
          <w:lang w:eastAsia="tr-TR"/>
        </w:rPr>
        <w:t>Document</w:t>
      </w:r>
      <w:proofErr w:type="spellEnd"/>
      <w:r>
        <w:rPr>
          <w:color w:val="333333"/>
          <w:shd w:val="clear" w:color="auto" w:fill="FFFFFF"/>
          <w:lang w:eastAsia="tr-TR"/>
        </w:rPr>
        <w:t xml:space="preserve"> </w:t>
      </w:r>
      <w:proofErr w:type="spellStart"/>
      <w:r>
        <w:rPr>
          <w:color w:val="333333"/>
          <w:shd w:val="clear" w:color="auto" w:fill="FFFFFF"/>
          <w:lang w:eastAsia="tr-TR"/>
        </w:rPr>
        <w:t>while</w:t>
      </w:r>
      <w:proofErr w:type="spellEnd"/>
      <w:r>
        <w:rPr>
          <w:color w:val="333333"/>
          <w:shd w:val="clear" w:color="auto" w:fill="FFFFFF"/>
          <w:lang w:eastAsia="tr-TR"/>
        </w:rPr>
        <w:t xml:space="preserve"> </w:t>
      </w:r>
      <w:proofErr w:type="spellStart"/>
      <w:r>
        <w:rPr>
          <w:color w:val="333333"/>
          <w:shd w:val="clear" w:color="auto" w:fill="FFFFFF"/>
          <w:lang w:eastAsia="tr-TR"/>
        </w:rPr>
        <w:t>they</w:t>
      </w:r>
      <w:proofErr w:type="spellEnd"/>
      <w:r>
        <w:rPr>
          <w:color w:val="333333"/>
          <w:shd w:val="clear" w:color="auto" w:fill="FFFFFF"/>
          <w:lang w:eastAsia="tr-TR"/>
        </w:rPr>
        <w:t xml:space="preserve"> </w:t>
      </w:r>
      <w:proofErr w:type="spellStart"/>
      <w:r>
        <w:rPr>
          <w:color w:val="333333"/>
          <w:shd w:val="clear" w:color="auto" w:fill="FFFFFF"/>
          <w:lang w:eastAsia="tr-TR"/>
        </w:rPr>
        <w:t>are</w:t>
      </w:r>
      <w:proofErr w:type="spellEnd"/>
      <w:r>
        <w:rPr>
          <w:color w:val="333333"/>
          <w:shd w:val="clear" w:color="auto" w:fill="FFFFFF"/>
          <w:lang w:eastAsia="tr-TR"/>
        </w:rPr>
        <w:t xml:space="preserve"> </w:t>
      </w:r>
      <w:proofErr w:type="spellStart"/>
      <w:r>
        <w:rPr>
          <w:color w:val="333333"/>
          <w:shd w:val="clear" w:color="auto" w:fill="FFFFFF"/>
          <w:lang w:eastAsia="tr-TR"/>
        </w:rPr>
        <w:t>applying</w:t>
      </w:r>
      <w:proofErr w:type="spellEnd"/>
      <w:r>
        <w:rPr>
          <w:color w:val="333333"/>
          <w:shd w:val="clear" w:color="auto" w:fill="FFFFFF"/>
          <w:lang w:eastAsia="tr-TR"/>
        </w:rPr>
        <w:t xml:space="preserve"> online</w:t>
      </w:r>
    </w:p>
    <w:p w14:paraId="5B04C5C1" w14:textId="2E644550" w:rsidR="00E8278A" w:rsidRDefault="00CD4D44">
      <w:pPr>
        <w:pStyle w:val="GvdeMetni"/>
        <w:numPr>
          <w:ilvl w:val="1"/>
          <w:numId w:val="21"/>
        </w:numPr>
        <w:tabs>
          <w:tab w:val="left" w:pos="851"/>
        </w:tabs>
        <w:spacing w:line="276" w:lineRule="auto"/>
        <w:ind w:left="567" w:hanging="54"/>
        <w:rPr>
          <w:bCs/>
          <w:lang w:val="en-US"/>
        </w:rPr>
      </w:pPr>
      <w:r>
        <w:rPr>
          <w:bCs/>
          <w:lang w:val="en-US"/>
        </w:rPr>
        <w:lastRenderedPageBreak/>
        <w:t xml:space="preserve">Photo </w:t>
      </w:r>
      <w:r w:rsidR="00FC0C98">
        <w:rPr>
          <w:bCs/>
          <w:lang w:val="en-US"/>
        </w:rPr>
        <w:t xml:space="preserve">(It </w:t>
      </w:r>
      <w:r w:rsidR="00FC0C98" w:rsidRPr="00FC0C98">
        <w:rPr>
          <w:bCs/>
          <w:lang w:val="en-US"/>
        </w:rPr>
        <w:t>must have been taken within the last six months</w:t>
      </w:r>
      <w:r w:rsidR="00FC0C98">
        <w:rPr>
          <w:bCs/>
          <w:lang w:val="en-US"/>
        </w:rPr>
        <w:t>)</w:t>
      </w:r>
    </w:p>
    <w:p w14:paraId="6123548E" w14:textId="77777777" w:rsidR="00E8278A" w:rsidRDefault="00CD4D44">
      <w:pPr>
        <w:pStyle w:val="GvdeMetni"/>
        <w:numPr>
          <w:ilvl w:val="1"/>
          <w:numId w:val="21"/>
        </w:numPr>
        <w:tabs>
          <w:tab w:val="left" w:pos="851"/>
        </w:tabs>
        <w:spacing w:after="240" w:line="276" w:lineRule="auto"/>
        <w:ind w:left="567" w:hanging="54"/>
        <w:rPr>
          <w:bCs/>
          <w:lang w:val="en-US"/>
        </w:rPr>
      </w:pPr>
      <w:r>
        <w:rPr>
          <w:bCs/>
          <w:lang w:val="en-US"/>
        </w:rPr>
        <w:t>Receipt showing that the Student Selection and Placement Exam fee has been paid.</w:t>
      </w:r>
    </w:p>
    <w:p w14:paraId="236FA474" w14:textId="77777777" w:rsidR="00E8278A" w:rsidRDefault="00CD4D44">
      <w:pPr>
        <w:pStyle w:val="GvdeMetni"/>
        <w:numPr>
          <w:ilvl w:val="0"/>
          <w:numId w:val="21"/>
        </w:numPr>
        <w:tabs>
          <w:tab w:val="left" w:pos="851"/>
        </w:tabs>
        <w:spacing w:after="240" w:line="276" w:lineRule="auto"/>
        <w:ind w:left="0" w:firstLine="426"/>
        <w:rPr>
          <w:bCs/>
          <w:lang w:val="en-US"/>
        </w:rPr>
      </w:pPr>
      <w:r>
        <w:rPr>
          <w:bCs/>
          <w:lang w:val="en-US"/>
        </w:rPr>
        <w:t xml:space="preserve">Candidates who apply online for the University of Health Sciences Student Selection and Placement Exam must choose one of the exam centers (Jarablus, </w:t>
      </w:r>
      <w:proofErr w:type="spellStart"/>
      <w:r>
        <w:rPr>
          <w:bCs/>
          <w:lang w:val="en-US"/>
        </w:rPr>
        <w:t>Azez</w:t>
      </w:r>
      <w:proofErr w:type="spellEnd"/>
      <w:r>
        <w:rPr>
          <w:bCs/>
          <w:lang w:val="en-US"/>
        </w:rPr>
        <w:t xml:space="preserve">, </w:t>
      </w:r>
      <w:proofErr w:type="spellStart"/>
      <w:r>
        <w:rPr>
          <w:bCs/>
          <w:lang w:val="en-US"/>
        </w:rPr>
        <w:t>Çobanbey</w:t>
      </w:r>
      <w:proofErr w:type="spellEnd"/>
      <w:r>
        <w:rPr>
          <w:bCs/>
          <w:lang w:val="en-US"/>
        </w:rPr>
        <w:t xml:space="preserve"> and El-Bab in Syria and Kilis 7 </w:t>
      </w:r>
      <w:proofErr w:type="spellStart"/>
      <w:r>
        <w:rPr>
          <w:bCs/>
          <w:lang w:val="en-US"/>
        </w:rPr>
        <w:t>Aralik</w:t>
      </w:r>
      <w:proofErr w:type="spellEnd"/>
      <w:r>
        <w:rPr>
          <w:bCs/>
          <w:lang w:val="en-US"/>
        </w:rPr>
        <w:t xml:space="preserve"> University in Turkey) they want to take the exam online. The University of Health Sciences will automatically assign the exam centers for the candidates who do not choose the exam center.</w:t>
      </w:r>
    </w:p>
    <w:p w14:paraId="0D04B9F4" w14:textId="77777777" w:rsidR="00E8278A" w:rsidRDefault="00CD4D44">
      <w:pPr>
        <w:pStyle w:val="GvdeMetni"/>
        <w:numPr>
          <w:ilvl w:val="0"/>
          <w:numId w:val="21"/>
        </w:numPr>
        <w:tabs>
          <w:tab w:val="left" w:pos="851"/>
        </w:tabs>
        <w:spacing w:after="240" w:line="276" w:lineRule="auto"/>
        <w:ind w:left="0" w:firstLine="426"/>
        <w:rPr>
          <w:bCs/>
          <w:lang w:val="en-US"/>
        </w:rPr>
      </w:pPr>
      <w:r>
        <w:rPr>
          <w:bCs/>
          <w:lang w:val="en-US"/>
        </w:rPr>
        <w:t xml:space="preserve">For the 2021-2022 academic year, Syrian citizens and foreign candidates residing in Syria will be able to apply to </w:t>
      </w:r>
      <w:proofErr w:type="spellStart"/>
      <w:r>
        <w:rPr>
          <w:bCs/>
          <w:lang w:val="en-US"/>
        </w:rPr>
        <w:t>Çobanbey</w:t>
      </w:r>
      <w:proofErr w:type="spellEnd"/>
      <w:r>
        <w:rPr>
          <w:bCs/>
          <w:lang w:val="en-US"/>
        </w:rPr>
        <w:t xml:space="preserve"> Faculty of Medicine and to the related programs of </w:t>
      </w:r>
      <w:proofErr w:type="spellStart"/>
      <w:r>
        <w:rPr>
          <w:bCs/>
          <w:lang w:val="en-US"/>
        </w:rPr>
        <w:t>Çobanbey</w:t>
      </w:r>
      <w:proofErr w:type="spellEnd"/>
      <w:r>
        <w:rPr>
          <w:bCs/>
          <w:lang w:val="en-US"/>
        </w:rPr>
        <w:t xml:space="preserve"> Health Services Vocational School. </w:t>
      </w:r>
    </w:p>
    <w:p w14:paraId="0A8F8C19" w14:textId="5A81E511" w:rsidR="00E8278A" w:rsidRPr="00930DB0" w:rsidRDefault="00CD4D44" w:rsidP="00930DB0">
      <w:pPr>
        <w:pStyle w:val="GvdeMetni"/>
        <w:numPr>
          <w:ilvl w:val="0"/>
          <w:numId w:val="21"/>
        </w:numPr>
        <w:tabs>
          <w:tab w:val="left" w:pos="851"/>
        </w:tabs>
        <w:spacing w:after="240" w:line="276" w:lineRule="auto"/>
        <w:ind w:left="0" w:firstLine="426"/>
        <w:rPr>
          <w:bCs/>
          <w:lang w:val="en-US"/>
        </w:rPr>
      </w:pPr>
      <w:r w:rsidRPr="00930DB0">
        <w:rPr>
          <w:bCs/>
          <w:lang w:val="en-US"/>
        </w:rPr>
        <w:t xml:space="preserve">Syrian nationals who are registered to any Higher Education Institutions in Turkey, </w:t>
      </w:r>
      <w:r w:rsidRPr="00930DB0">
        <w:rPr>
          <w:b/>
          <w:lang w:val="en-US"/>
        </w:rPr>
        <w:t xml:space="preserve">can </w:t>
      </w:r>
      <w:proofErr w:type="gramStart"/>
      <w:r w:rsidRPr="00930DB0">
        <w:rPr>
          <w:b/>
          <w:lang w:val="en-US"/>
        </w:rPr>
        <w:t>absolutely not</w:t>
      </w:r>
      <w:proofErr w:type="gramEnd"/>
      <w:r w:rsidRPr="00930DB0">
        <w:rPr>
          <w:b/>
          <w:lang w:val="en-US"/>
        </w:rPr>
        <w:t xml:space="preserve"> apply</w:t>
      </w:r>
      <w:r w:rsidRPr="00930DB0">
        <w:rPr>
          <w:bCs/>
          <w:lang w:val="en-US"/>
        </w:rPr>
        <w:t xml:space="preserve"> to </w:t>
      </w:r>
      <w:proofErr w:type="spellStart"/>
      <w:r w:rsidRPr="00930DB0">
        <w:rPr>
          <w:bCs/>
          <w:lang w:val="en-US"/>
        </w:rPr>
        <w:t>Çobanbey</w:t>
      </w:r>
      <w:proofErr w:type="spellEnd"/>
      <w:r w:rsidRPr="00930DB0">
        <w:rPr>
          <w:bCs/>
          <w:lang w:val="en-US"/>
        </w:rPr>
        <w:t xml:space="preserve"> School of Medicine and </w:t>
      </w:r>
      <w:proofErr w:type="spellStart"/>
      <w:r w:rsidRPr="00930DB0">
        <w:rPr>
          <w:bCs/>
          <w:lang w:val="en-US"/>
        </w:rPr>
        <w:t>Çobanbey</w:t>
      </w:r>
      <w:proofErr w:type="spellEnd"/>
      <w:r w:rsidRPr="00930DB0">
        <w:rPr>
          <w:bCs/>
          <w:lang w:val="en-US"/>
        </w:rPr>
        <w:t xml:space="preserve"> Health Services Vocational School Programs. If they have applied for the</w:t>
      </w:r>
      <w:r w:rsidR="00930DB0">
        <w:rPr>
          <w:bCs/>
          <w:lang w:val="en-US"/>
        </w:rPr>
        <w:t xml:space="preserve"> oral exam with</w:t>
      </w:r>
      <w:r w:rsidRPr="00930DB0">
        <w:rPr>
          <w:bCs/>
          <w:lang w:val="en-US"/>
        </w:rPr>
        <w:t xml:space="preserve"> Student Selection and Placement, the applications of the students whose conditions are determined will be considered invalid. Even if they are placed in the relevant programs, their registration will be deleted from the programs they are placed in, when students in this situation are detected.</w:t>
      </w:r>
    </w:p>
    <w:p w14:paraId="3FFE47E4" w14:textId="77777777" w:rsidR="00E8278A" w:rsidRDefault="00CD4D44">
      <w:pPr>
        <w:pStyle w:val="GvdeMetni"/>
        <w:numPr>
          <w:ilvl w:val="0"/>
          <w:numId w:val="21"/>
        </w:numPr>
        <w:tabs>
          <w:tab w:val="left" w:pos="851"/>
        </w:tabs>
        <w:spacing w:after="240" w:line="276" w:lineRule="auto"/>
        <w:ind w:left="0" w:firstLine="426"/>
        <w:rPr>
          <w:bCs/>
          <w:lang w:val="en-US"/>
        </w:rPr>
      </w:pPr>
      <w:r>
        <w:rPr>
          <w:bCs/>
          <w:lang w:val="en-US"/>
        </w:rPr>
        <w:t>Candidates are fully responsible for the consequences of any inaccuracies regarding the information to be written on the online application form. Identity information fields of the online application form should be filled without any abbreviation and without changing the identity information written on the passport of the candidate.</w:t>
      </w:r>
      <w:r>
        <w:rPr>
          <w:rFonts w:eastAsiaTheme="minorHAnsi"/>
          <w:lang w:val="en-US"/>
        </w:rPr>
        <w:t xml:space="preserve"> </w:t>
      </w:r>
    </w:p>
    <w:p w14:paraId="1918C122" w14:textId="77777777" w:rsidR="00E8278A" w:rsidRDefault="00CD4D44">
      <w:pPr>
        <w:pStyle w:val="GvdeMetni"/>
        <w:numPr>
          <w:ilvl w:val="0"/>
          <w:numId w:val="21"/>
        </w:numPr>
        <w:tabs>
          <w:tab w:val="left" w:pos="851"/>
        </w:tabs>
        <w:spacing w:after="240" w:line="276" w:lineRule="auto"/>
        <w:ind w:left="0" w:firstLine="426"/>
        <w:rPr>
          <w:bCs/>
          <w:lang w:val="en-US"/>
        </w:rPr>
      </w:pPr>
      <w:r>
        <w:rPr>
          <w:bCs/>
          <w:lang w:val="en-US"/>
        </w:rPr>
        <w:t>The e-mail and telephone contact information requested in the online application form must belong to the candidate and each candidate must use only one e-mail. No correspondence / procedure should be made on behalf of other candidates by this e-mail.</w:t>
      </w:r>
    </w:p>
    <w:p w14:paraId="65B5FDE1" w14:textId="77777777" w:rsidR="00E8278A" w:rsidRDefault="00CD4D44">
      <w:pPr>
        <w:pStyle w:val="GvdeMetni"/>
        <w:numPr>
          <w:ilvl w:val="0"/>
          <w:numId w:val="21"/>
        </w:numPr>
        <w:tabs>
          <w:tab w:val="left" w:pos="851"/>
        </w:tabs>
        <w:spacing w:after="240" w:line="276" w:lineRule="auto"/>
        <w:ind w:left="0" w:firstLine="426"/>
        <w:rPr>
          <w:bCs/>
          <w:lang w:val="en-US"/>
        </w:rPr>
      </w:pPr>
      <w:r>
        <w:rPr>
          <w:bCs/>
          <w:lang w:val="en-US"/>
        </w:rPr>
        <w:t>If the original high school diploma is not redacted in Turkish, Arabic or English languages, a translation into Turkish by a Certified Translation Office must be submitted.</w:t>
      </w:r>
    </w:p>
    <w:p w14:paraId="11D99A5A" w14:textId="77777777" w:rsidR="00E8278A" w:rsidRDefault="00CD4D44">
      <w:pPr>
        <w:pStyle w:val="GvdeMetni"/>
        <w:numPr>
          <w:ilvl w:val="0"/>
          <w:numId w:val="21"/>
        </w:numPr>
        <w:tabs>
          <w:tab w:val="left" w:pos="851"/>
        </w:tabs>
        <w:spacing w:after="240" w:line="276" w:lineRule="auto"/>
        <w:ind w:left="0" w:firstLine="426"/>
        <w:rPr>
          <w:bCs/>
          <w:lang w:val="en-US"/>
        </w:rPr>
      </w:pPr>
      <w:r>
        <w:rPr>
          <w:bCs/>
          <w:lang w:val="en-US"/>
        </w:rPr>
        <w:t>Translation is not required for candidates who do not have a high school diploma and apply with the Baccalaureate (IB) Result Certificate obtained at the end of the high school graduation exams.</w:t>
      </w:r>
    </w:p>
    <w:p w14:paraId="64031A9A" w14:textId="39C0043B" w:rsidR="00E8278A" w:rsidRDefault="00CD4D44">
      <w:pPr>
        <w:pStyle w:val="GvdeMetni"/>
        <w:numPr>
          <w:ilvl w:val="0"/>
          <w:numId w:val="21"/>
        </w:numPr>
        <w:tabs>
          <w:tab w:val="left" w:pos="851"/>
        </w:tabs>
        <w:spacing w:after="240" w:line="276" w:lineRule="auto"/>
        <w:ind w:left="0" w:firstLine="426"/>
        <w:rPr>
          <w:bCs/>
          <w:lang w:val="en-US"/>
        </w:rPr>
      </w:pPr>
      <w:r>
        <w:rPr>
          <w:bCs/>
          <w:lang w:val="en-US"/>
        </w:rPr>
        <w:t xml:space="preserve">The photograph of the candidate must be attached to the relevant area on the online application form. This photograph must have been taken from the frontline and within the last six months so that the candidate can be easily identified. On the exam day, there should not be any changes in the appearance features that may play an important role in the recognition of the candidate. It should be noted that the Chair of the Examination and Interview Commission will not accept the candidate for </w:t>
      </w:r>
      <w:r w:rsidR="002E715D">
        <w:rPr>
          <w:bCs/>
          <w:lang w:val="en-US"/>
        </w:rPr>
        <w:t xml:space="preserve">the written and oral exams </w:t>
      </w:r>
      <w:r>
        <w:rPr>
          <w:bCs/>
          <w:lang w:val="en-US"/>
        </w:rPr>
        <w:t>if he/she has difficulty identifying the person concerned due to the photograph of the candidate.</w:t>
      </w:r>
    </w:p>
    <w:p w14:paraId="662070B7" w14:textId="2116DE92" w:rsidR="00E8278A" w:rsidRDefault="00CD4D44">
      <w:pPr>
        <w:pStyle w:val="GvdeMetni"/>
        <w:numPr>
          <w:ilvl w:val="0"/>
          <w:numId w:val="21"/>
        </w:numPr>
        <w:tabs>
          <w:tab w:val="left" w:pos="851"/>
        </w:tabs>
        <w:spacing w:after="240" w:line="276" w:lineRule="auto"/>
        <w:ind w:left="0" w:firstLine="426"/>
        <w:rPr>
          <w:bCs/>
          <w:lang w:val="en-US"/>
        </w:rPr>
      </w:pPr>
      <w:r>
        <w:rPr>
          <w:bCs/>
          <w:lang w:val="en-US"/>
        </w:rPr>
        <w:lastRenderedPageBreak/>
        <w:t xml:space="preserve">The appropriateness of the candidates' interview application is evaluated by the Interview Committee for Student Selection and Placement </w:t>
      </w:r>
      <w:r w:rsidR="000D39F6">
        <w:rPr>
          <w:bCs/>
          <w:lang w:val="en-US"/>
        </w:rPr>
        <w:t xml:space="preserve">Exam </w:t>
      </w:r>
      <w:r>
        <w:rPr>
          <w:bCs/>
          <w:lang w:val="en-US"/>
        </w:rPr>
        <w:t>of the University of Health Sciences.</w:t>
      </w:r>
    </w:p>
    <w:p w14:paraId="05911678" w14:textId="77777777" w:rsidR="00E8278A" w:rsidRDefault="00CD4D44">
      <w:pPr>
        <w:pStyle w:val="GvdeMetni"/>
        <w:tabs>
          <w:tab w:val="left" w:pos="360"/>
          <w:tab w:val="left" w:pos="851"/>
        </w:tabs>
        <w:spacing w:after="240" w:line="276" w:lineRule="auto"/>
        <w:ind w:left="426"/>
        <w:rPr>
          <w:b/>
          <w:lang w:val="en-US"/>
        </w:rPr>
      </w:pPr>
      <w:r>
        <w:rPr>
          <w:b/>
          <w:lang w:val="en-US"/>
        </w:rPr>
        <w:t xml:space="preserve">III. SBU STUDENT SELECTION AND PLACEMENT EXAM APPLICATION FEE AND PAYMENT OF TUITION FEE. </w:t>
      </w:r>
    </w:p>
    <w:p w14:paraId="2A17A1FB" w14:textId="77777777" w:rsidR="00E8278A" w:rsidRDefault="00CD4D44">
      <w:pPr>
        <w:pStyle w:val="GvdeMetni"/>
        <w:numPr>
          <w:ilvl w:val="0"/>
          <w:numId w:val="22"/>
        </w:numPr>
        <w:tabs>
          <w:tab w:val="left" w:pos="851"/>
        </w:tabs>
        <w:spacing w:after="240" w:line="276" w:lineRule="auto"/>
        <w:ind w:left="0" w:firstLine="426"/>
        <w:rPr>
          <w:bCs/>
          <w:lang w:val="en-US"/>
        </w:rPr>
      </w:pPr>
      <w:r>
        <w:rPr>
          <w:bCs/>
          <w:lang w:val="en-US"/>
        </w:rPr>
        <w:t>Candidates who will apply for the University of Health Sciences Student Selection and Placement Exam must upload</w:t>
      </w:r>
      <w:r>
        <w:rPr>
          <w:rFonts w:eastAsiaTheme="minorHAnsi"/>
          <w:bCs/>
          <w:lang w:val="en-US"/>
        </w:rPr>
        <w:t xml:space="preserve"> </w:t>
      </w:r>
      <w:r>
        <w:rPr>
          <w:bCs/>
          <w:lang w:val="en-US"/>
        </w:rPr>
        <w:t>the receipt online through the application system indicating that Turkish Lira equivalent of 10.00 $ (Ten American Dollars) has been deposited to the IBAN account of the University of Health Sciences, which is included in the guide, as the exam application fee.</w:t>
      </w:r>
    </w:p>
    <w:p w14:paraId="67ADF059" w14:textId="77777777" w:rsidR="00E8278A" w:rsidRDefault="00CD4D44">
      <w:pPr>
        <w:pStyle w:val="GvdeMetni"/>
        <w:numPr>
          <w:ilvl w:val="0"/>
          <w:numId w:val="22"/>
        </w:numPr>
        <w:tabs>
          <w:tab w:val="left" w:pos="851"/>
        </w:tabs>
        <w:spacing w:after="240" w:line="276" w:lineRule="auto"/>
        <w:ind w:left="0" w:firstLine="426"/>
        <w:rPr>
          <w:bCs/>
          <w:lang w:val="en-US"/>
        </w:rPr>
      </w:pPr>
      <w:r>
        <w:rPr>
          <w:bCs/>
          <w:lang w:val="en-US"/>
        </w:rPr>
        <w:t>The exam application fee will not be refunded to the candidates who do not take the written and interview exams although they have paid the exam application fee.</w:t>
      </w:r>
    </w:p>
    <w:p w14:paraId="16EA8231" w14:textId="77777777" w:rsidR="00E8278A" w:rsidRDefault="00CD4D44">
      <w:pPr>
        <w:pStyle w:val="GvdeMetni"/>
        <w:numPr>
          <w:ilvl w:val="0"/>
          <w:numId w:val="22"/>
        </w:numPr>
        <w:tabs>
          <w:tab w:val="left" w:pos="851"/>
        </w:tabs>
        <w:spacing w:after="240" w:line="276" w:lineRule="auto"/>
        <w:ind w:left="0" w:firstLine="426"/>
        <w:rPr>
          <w:bCs/>
          <w:lang w:val="en-US"/>
        </w:rPr>
      </w:pPr>
      <w:r>
        <w:rPr>
          <w:bCs/>
          <w:lang w:val="en-US"/>
        </w:rPr>
        <w:t>The application fee paid by the candidates whose application is deemed invalid due to their false declaration will not be refunded.</w:t>
      </w:r>
    </w:p>
    <w:p w14:paraId="3D914EF1" w14:textId="77777777" w:rsidR="00E8278A" w:rsidRDefault="00CD4D44">
      <w:pPr>
        <w:pStyle w:val="GvdeMetni"/>
        <w:numPr>
          <w:ilvl w:val="0"/>
          <w:numId w:val="22"/>
        </w:numPr>
        <w:tabs>
          <w:tab w:val="left" w:pos="851"/>
        </w:tabs>
        <w:spacing w:after="240" w:line="276" w:lineRule="auto"/>
        <w:ind w:left="0" w:firstLine="426"/>
        <w:rPr>
          <w:lang w:val="en-US"/>
        </w:rPr>
      </w:pPr>
      <w:r>
        <w:rPr>
          <w:lang w:val="en-US"/>
        </w:rPr>
        <w:t>The tuition fees paid by the candidates who have the right to enroll in the relevant program as a result of the Student Selection and Placement Exam, and the candidate students who do not continue their education by giving up their right to enroll will not be refunded.</w:t>
      </w:r>
    </w:p>
    <w:p w14:paraId="0A8E55C9" w14:textId="77777777" w:rsidR="00E8278A" w:rsidRDefault="00CD4D44">
      <w:pPr>
        <w:pStyle w:val="GvdeMetni"/>
        <w:numPr>
          <w:ilvl w:val="0"/>
          <w:numId w:val="22"/>
        </w:numPr>
        <w:tabs>
          <w:tab w:val="left" w:pos="851"/>
        </w:tabs>
        <w:spacing w:after="240" w:line="276" w:lineRule="auto"/>
        <w:ind w:left="0" w:firstLine="426"/>
        <w:rPr>
          <w:b/>
          <w:bCs/>
          <w:u w:val="single"/>
          <w:lang w:val="en-US"/>
        </w:rPr>
      </w:pPr>
      <w:r>
        <w:rPr>
          <w:lang w:val="en-US"/>
        </w:rPr>
        <w:t>Candidates will pay the tuition fee of the program they will enroll, within the registration dates specified in the Student Selection and Placement Exam Guide, in accordance with the information specified below.</w:t>
      </w:r>
      <w:r>
        <w:rPr>
          <w:rFonts w:eastAsiaTheme="minorHAnsi"/>
          <w:lang w:val="en-US"/>
        </w:rPr>
        <w:t xml:space="preserve"> </w:t>
      </w:r>
    </w:p>
    <w:p w14:paraId="117DB885" w14:textId="77777777" w:rsidR="00E8278A" w:rsidRDefault="00CD4D44">
      <w:pPr>
        <w:pStyle w:val="GvdeMetni"/>
        <w:tabs>
          <w:tab w:val="left" w:pos="851"/>
        </w:tabs>
        <w:spacing w:after="240" w:line="276" w:lineRule="auto"/>
        <w:ind w:left="426"/>
        <w:rPr>
          <w:b/>
          <w:u w:val="single"/>
          <w:lang w:val="en-US"/>
        </w:rPr>
      </w:pPr>
      <w:r>
        <w:rPr>
          <w:b/>
          <w:lang w:val="en-US"/>
        </w:rPr>
        <w:t xml:space="preserve"> </w:t>
      </w:r>
      <w:proofErr w:type="spellStart"/>
      <w:r>
        <w:rPr>
          <w:b/>
          <w:u w:val="single"/>
          <w:lang w:val="en-US"/>
        </w:rPr>
        <w:t>Cobanbey</w:t>
      </w:r>
      <w:proofErr w:type="spellEnd"/>
      <w:r>
        <w:rPr>
          <w:b/>
          <w:u w:val="single"/>
          <w:lang w:val="en-US"/>
        </w:rPr>
        <w:t xml:space="preserve"> Faculty of Medicine Tuition Fee:</w:t>
      </w:r>
    </w:p>
    <w:p w14:paraId="1F1C7825" w14:textId="77777777" w:rsidR="00E8278A" w:rsidRDefault="00CD4D44">
      <w:pPr>
        <w:pStyle w:val="GvdeMetni"/>
        <w:tabs>
          <w:tab w:val="left" w:pos="426"/>
        </w:tabs>
        <w:spacing w:after="240" w:line="276" w:lineRule="auto"/>
        <w:ind w:left="0"/>
        <w:rPr>
          <w:bCs/>
          <w:lang w:val="en-US"/>
        </w:rPr>
      </w:pPr>
      <w:r>
        <w:rPr>
          <w:bCs/>
          <w:lang w:val="en-US"/>
        </w:rPr>
        <w:t xml:space="preserve">       </w:t>
      </w:r>
      <w:r>
        <w:rPr>
          <w:b/>
          <w:bCs/>
          <w:lang w:val="en-US"/>
        </w:rPr>
        <w:t>Annual tuition fee for the Medicine Program:</w:t>
      </w:r>
      <w:r>
        <w:rPr>
          <w:bCs/>
          <w:lang w:val="en-US"/>
        </w:rPr>
        <w:t xml:space="preserve"> 1,000,00 $ (One thousand American Dollars) will be charged in Turkish Lira.</w:t>
      </w:r>
    </w:p>
    <w:p w14:paraId="2239F544" w14:textId="77777777" w:rsidR="00E8278A" w:rsidRDefault="00CD4D44">
      <w:pPr>
        <w:pStyle w:val="GvdeMetni"/>
        <w:spacing w:after="240" w:line="276" w:lineRule="auto"/>
        <w:ind w:left="0"/>
        <w:rPr>
          <w:bCs/>
          <w:lang w:val="en-US"/>
        </w:rPr>
      </w:pPr>
      <w:r>
        <w:rPr>
          <w:bCs/>
          <w:lang w:val="en-US"/>
        </w:rPr>
        <w:t xml:space="preserve">       </w:t>
      </w:r>
      <w:r>
        <w:rPr>
          <w:b/>
          <w:bCs/>
          <w:lang w:val="en-US"/>
        </w:rPr>
        <w:t>Annual tuition fee for the preparatory class:</w:t>
      </w:r>
      <w:r>
        <w:rPr>
          <w:bCs/>
          <w:lang w:val="en-US"/>
        </w:rPr>
        <w:t xml:space="preserve"> 500.00 $ (Five hundred American Dollars) will be charged in Turkish Lira. Turkish Lira equivalent to $250.00 (Two hundred and fifty American Dollars) will be charged for each term.</w:t>
      </w:r>
      <w:r>
        <w:rPr>
          <w:rFonts w:eastAsiaTheme="minorHAnsi"/>
          <w:lang w:val="en-US"/>
        </w:rPr>
        <w:t xml:space="preserve"> </w:t>
      </w:r>
    </w:p>
    <w:p w14:paraId="2482F2AB" w14:textId="77777777" w:rsidR="00E8278A" w:rsidRDefault="00CD4D44">
      <w:pPr>
        <w:pStyle w:val="GvdeMetni"/>
        <w:spacing w:after="240" w:line="276" w:lineRule="auto"/>
        <w:ind w:left="0"/>
        <w:rPr>
          <w:b/>
          <w:u w:val="single"/>
          <w:lang w:val="en-US"/>
        </w:rPr>
      </w:pPr>
      <w:r>
        <w:rPr>
          <w:b/>
          <w:lang w:val="en-US"/>
        </w:rPr>
        <w:t xml:space="preserve">       </w:t>
      </w:r>
      <w:proofErr w:type="spellStart"/>
      <w:r>
        <w:rPr>
          <w:b/>
          <w:u w:val="single"/>
          <w:lang w:val="en-US"/>
        </w:rPr>
        <w:t>Cobanbey</w:t>
      </w:r>
      <w:proofErr w:type="spellEnd"/>
      <w:r>
        <w:rPr>
          <w:b/>
          <w:u w:val="single"/>
          <w:lang w:val="en-US"/>
        </w:rPr>
        <w:t xml:space="preserve"> Health Services Vocational School Tuition Fee:</w:t>
      </w:r>
    </w:p>
    <w:p w14:paraId="4EA4501B" w14:textId="77777777" w:rsidR="00E8278A" w:rsidRDefault="00CD4D44">
      <w:pPr>
        <w:pStyle w:val="GvdeMetni"/>
        <w:spacing w:after="240" w:line="276" w:lineRule="auto"/>
        <w:ind w:left="0"/>
        <w:rPr>
          <w:lang w:val="en-US"/>
        </w:rPr>
      </w:pPr>
      <w:r>
        <w:rPr>
          <w:b/>
          <w:lang w:val="en-US"/>
        </w:rPr>
        <w:t xml:space="preserve">      Annual tuition fee for Orthopedic Prosthesis-Orthotics Program: </w:t>
      </w:r>
      <w:r>
        <w:rPr>
          <w:lang w:val="en-US"/>
        </w:rPr>
        <w:t>500.00 $ (Five hundred American Dollars) will be charged in Turkish Lira.</w:t>
      </w:r>
    </w:p>
    <w:p w14:paraId="10A1E850" w14:textId="77777777" w:rsidR="00E8278A" w:rsidRDefault="00CD4D44">
      <w:pPr>
        <w:pStyle w:val="GvdeMetni"/>
        <w:spacing w:after="240" w:line="276" w:lineRule="auto"/>
        <w:ind w:left="0"/>
        <w:rPr>
          <w:bCs/>
          <w:lang w:val="en-US"/>
        </w:rPr>
      </w:pPr>
      <w:r>
        <w:rPr>
          <w:b/>
          <w:bCs/>
          <w:lang w:val="en-US"/>
        </w:rPr>
        <w:t xml:space="preserve">     Annual tuition fee for the preparatory class:</w:t>
      </w:r>
      <w:r>
        <w:rPr>
          <w:bCs/>
          <w:lang w:val="en-US"/>
        </w:rPr>
        <w:t xml:space="preserve"> 500.00 $ (Five hundred American Dollars) will be charged in Turkish Lira. Turkish Lira equivalent to $250.00 (Two hundred and fifty American Dollars) will be charged for each term.</w:t>
      </w:r>
    </w:p>
    <w:p w14:paraId="2E5A09FF" w14:textId="77777777" w:rsidR="00E8278A" w:rsidRDefault="00CD4D44">
      <w:pPr>
        <w:pStyle w:val="GvdeMetni"/>
        <w:spacing w:after="240" w:line="276" w:lineRule="auto"/>
        <w:ind w:left="0"/>
        <w:rPr>
          <w:bCs/>
          <w:lang w:val="en-US"/>
        </w:rPr>
      </w:pPr>
      <w:r>
        <w:rPr>
          <w:bCs/>
          <w:lang w:val="en-US"/>
        </w:rPr>
        <w:t>Name of the Bank: Turkey Foundations Bank/</w:t>
      </w:r>
      <w:proofErr w:type="spellStart"/>
      <w:r>
        <w:rPr>
          <w:bCs/>
          <w:lang w:val="en-US"/>
        </w:rPr>
        <w:t>Türkiye</w:t>
      </w:r>
      <w:proofErr w:type="spellEnd"/>
      <w:r>
        <w:rPr>
          <w:bCs/>
          <w:lang w:val="en-US"/>
        </w:rPr>
        <w:t xml:space="preserve"> </w:t>
      </w:r>
      <w:proofErr w:type="spellStart"/>
      <w:r>
        <w:rPr>
          <w:bCs/>
          <w:lang w:val="en-US"/>
        </w:rPr>
        <w:t>Vakıflar</w:t>
      </w:r>
      <w:proofErr w:type="spellEnd"/>
      <w:r>
        <w:rPr>
          <w:bCs/>
          <w:lang w:val="en-US"/>
        </w:rPr>
        <w:t xml:space="preserve"> </w:t>
      </w:r>
      <w:proofErr w:type="spellStart"/>
      <w:r>
        <w:rPr>
          <w:bCs/>
          <w:lang w:val="en-US"/>
        </w:rPr>
        <w:t>Bankası</w:t>
      </w:r>
      <w:proofErr w:type="spellEnd"/>
      <w:r>
        <w:rPr>
          <w:bCs/>
          <w:lang w:val="en-US"/>
        </w:rPr>
        <w:t xml:space="preserve"> T.A.O. İstanbul / </w:t>
      </w:r>
      <w:proofErr w:type="spellStart"/>
      <w:r>
        <w:rPr>
          <w:bCs/>
          <w:lang w:val="en-US"/>
        </w:rPr>
        <w:t>Göztepe</w:t>
      </w:r>
      <w:proofErr w:type="spellEnd"/>
      <w:r>
        <w:rPr>
          <w:bCs/>
          <w:lang w:val="en-US"/>
        </w:rPr>
        <w:t xml:space="preserve"> Branch</w:t>
      </w:r>
    </w:p>
    <w:p w14:paraId="4F3E59AC" w14:textId="77777777" w:rsidR="00E8278A" w:rsidRDefault="00CD4D44">
      <w:pPr>
        <w:pStyle w:val="GvdeMetni"/>
        <w:numPr>
          <w:ilvl w:val="0"/>
          <w:numId w:val="23"/>
        </w:numPr>
        <w:spacing w:after="240" w:line="276" w:lineRule="auto"/>
        <w:ind w:left="0" w:firstLine="426"/>
        <w:rPr>
          <w:bCs/>
          <w:lang w:val="en-US"/>
        </w:rPr>
      </w:pPr>
      <w:r>
        <w:rPr>
          <w:bCs/>
          <w:lang w:val="en-US"/>
        </w:rPr>
        <w:lastRenderedPageBreak/>
        <w:t>IBAN:</w:t>
      </w:r>
    </w:p>
    <w:p w14:paraId="2602F3C0" w14:textId="77777777" w:rsidR="00E8278A" w:rsidRDefault="00CD4D44">
      <w:pPr>
        <w:pStyle w:val="GvdeMetni"/>
        <w:spacing w:after="240" w:line="276" w:lineRule="auto"/>
        <w:ind w:left="0" w:firstLine="426"/>
        <w:rPr>
          <w:bCs/>
          <w:lang w:val="en-US"/>
        </w:rPr>
      </w:pPr>
      <w:r>
        <w:rPr>
          <w:bCs/>
          <w:lang w:val="en-US"/>
        </w:rPr>
        <w:t xml:space="preserve">TL Account </w:t>
      </w:r>
      <w:proofErr w:type="gramStart"/>
      <w:r>
        <w:rPr>
          <w:bCs/>
          <w:lang w:val="en-US"/>
        </w:rPr>
        <w:t xml:space="preserve">  :</w:t>
      </w:r>
      <w:proofErr w:type="gramEnd"/>
      <w:r>
        <w:rPr>
          <w:bCs/>
          <w:lang w:val="en-US"/>
        </w:rPr>
        <w:t xml:space="preserve"> TR71 0001 5001 5800 7304 9320 88</w:t>
      </w:r>
    </w:p>
    <w:p w14:paraId="5A4DE58A" w14:textId="77777777" w:rsidR="00E8278A" w:rsidRDefault="00CD4D44">
      <w:pPr>
        <w:pStyle w:val="GvdeMetni"/>
        <w:spacing w:after="240" w:line="276" w:lineRule="auto"/>
        <w:ind w:left="0" w:firstLine="426"/>
        <w:rPr>
          <w:bCs/>
          <w:lang w:val="en-US"/>
        </w:rPr>
      </w:pPr>
      <w:r>
        <w:rPr>
          <w:bCs/>
          <w:lang w:val="en-US"/>
        </w:rPr>
        <w:t xml:space="preserve">USD </w:t>
      </w:r>
      <w:proofErr w:type="gramStart"/>
      <w:r>
        <w:rPr>
          <w:bCs/>
          <w:lang w:val="en-US"/>
        </w:rPr>
        <w:t>Account  :</w:t>
      </w:r>
      <w:proofErr w:type="gramEnd"/>
      <w:r>
        <w:rPr>
          <w:bCs/>
          <w:lang w:val="en-US"/>
        </w:rPr>
        <w:t xml:space="preserve"> TR58 0001 5001 5804 8016 4861 99</w:t>
      </w:r>
    </w:p>
    <w:p w14:paraId="796BC256" w14:textId="77777777" w:rsidR="00E8278A" w:rsidRDefault="00CD4D44">
      <w:pPr>
        <w:pStyle w:val="GvdeMetni"/>
        <w:spacing w:after="240" w:line="276" w:lineRule="auto"/>
        <w:ind w:left="0" w:firstLine="426"/>
        <w:rPr>
          <w:bCs/>
          <w:lang w:val="en-US"/>
        </w:rPr>
      </w:pPr>
      <w:r>
        <w:rPr>
          <w:bCs/>
          <w:lang w:val="en-US"/>
        </w:rPr>
        <w:t>EURO Account: TR82 0001 5001 5804 8016 2768 29</w:t>
      </w:r>
    </w:p>
    <w:p w14:paraId="360B49F7" w14:textId="77777777" w:rsidR="00E8278A" w:rsidRDefault="00CD4D44">
      <w:pPr>
        <w:pStyle w:val="GvdeMetni"/>
        <w:numPr>
          <w:ilvl w:val="0"/>
          <w:numId w:val="23"/>
        </w:numPr>
        <w:spacing w:after="240" w:line="276" w:lineRule="auto"/>
        <w:ind w:left="0" w:firstLine="426"/>
        <w:rPr>
          <w:bCs/>
          <w:lang w:val="en-US"/>
        </w:rPr>
      </w:pPr>
      <w:r>
        <w:rPr>
          <w:bCs/>
          <w:lang w:val="en-US"/>
        </w:rPr>
        <w:t>SWIFT Code: TVBATR2AXXX</w:t>
      </w:r>
    </w:p>
    <w:p w14:paraId="6A2151C9" w14:textId="77777777" w:rsidR="00E8278A" w:rsidRDefault="00CD4D44">
      <w:pPr>
        <w:pStyle w:val="GvdeMetni"/>
        <w:numPr>
          <w:ilvl w:val="0"/>
          <w:numId w:val="23"/>
        </w:numPr>
        <w:spacing w:after="240" w:line="276" w:lineRule="auto"/>
        <w:ind w:left="0" w:firstLine="426"/>
        <w:rPr>
          <w:bCs/>
          <w:lang w:val="en-US"/>
        </w:rPr>
      </w:pPr>
      <w:r>
        <w:rPr>
          <w:bCs/>
          <w:lang w:val="en-US"/>
        </w:rPr>
        <w:t>Receiver Account Name: University of Health Sciences</w:t>
      </w:r>
    </w:p>
    <w:p w14:paraId="1B4B69AF" w14:textId="77777777" w:rsidR="00E8278A" w:rsidRDefault="00CD4D44">
      <w:pPr>
        <w:pStyle w:val="GvdeMetni"/>
        <w:numPr>
          <w:ilvl w:val="0"/>
          <w:numId w:val="23"/>
        </w:numPr>
        <w:spacing w:after="240" w:line="276" w:lineRule="auto"/>
        <w:ind w:left="0" w:firstLine="426"/>
        <w:rPr>
          <w:bCs/>
          <w:lang w:val="en-US"/>
        </w:rPr>
      </w:pPr>
      <w:r>
        <w:rPr>
          <w:bCs/>
          <w:lang w:val="en-US"/>
        </w:rPr>
        <w:t>Disclosure: Candidate's Name and Surname</w:t>
      </w:r>
    </w:p>
    <w:p w14:paraId="37221400" w14:textId="77777777" w:rsidR="00E8278A" w:rsidRDefault="00CD4D44">
      <w:pPr>
        <w:pStyle w:val="GvdeMetni"/>
        <w:numPr>
          <w:ilvl w:val="0"/>
          <w:numId w:val="23"/>
        </w:numPr>
        <w:spacing w:after="240" w:line="276" w:lineRule="auto"/>
        <w:ind w:left="0" w:firstLine="426"/>
        <w:rPr>
          <w:bCs/>
          <w:lang w:val="en-US"/>
        </w:rPr>
      </w:pPr>
      <w:r>
        <w:rPr>
          <w:bCs/>
          <w:lang w:val="en-US"/>
        </w:rPr>
        <w:t xml:space="preserve"> PTT IBAN Number: TR31 0080 7005 9341 7649 3050 01</w:t>
      </w:r>
    </w:p>
    <w:p w14:paraId="31660B09" w14:textId="77777777" w:rsidR="00E8278A" w:rsidRDefault="00CD4D44">
      <w:pPr>
        <w:pStyle w:val="GvdeMetni"/>
        <w:spacing w:after="240" w:line="276" w:lineRule="auto"/>
        <w:ind w:left="0"/>
        <w:rPr>
          <w:bCs/>
          <w:lang w:val="en-US"/>
        </w:rPr>
      </w:pPr>
      <w:r>
        <w:rPr>
          <w:b/>
          <w:lang w:val="en-US"/>
        </w:rPr>
        <w:t>Please do not forget to print the NAME and SURNAME of the candidate in the disclosure section!</w:t>
      </w:r>
    </w:p>
    <w:p w14:paraId="32C2133D" w14:textId="77777777" w:rsidR="00E8278A" w:rsidRDefault="00CD4D44">
      <w:pPr>
        <w:pStyle w:val="GvdeMetni"/>
        <w:numPr>
          <w:ilvl w:val="0"/>
          <w:numId w:val="23"/>
        </w:numPr>
        <w:spacing w:after="240" w:line="276" w:lineRule="auto"/>
        <w:ind w:left="0" w:firstLine="426"/>
        <w:rPr>
          <w:bCs/>
          <w:lang w:val="en-US"/>
        </w:rPr>
      </w:pPr>
      <w:r>
        <w:rPr>
          <w:bCs/>
          <w:lang w:val="en-US"/>
        </w:rPr>
        <w:t>Before enrolling in the program in which the candidate is placed, a receipt showing that the tuition fee has been paid must be submitted by hand to the Registrar's Office.</w:t>
      </w:r>
    </w:p>
    <w:p w14:paraId="5A68E320" w14:textId="77777777" w:rsidR="00E8278A" w:rsidRDefault="00CD4D44">
      <w:pPr>
        <w:pStyle w:val="GvdeMetni"/>
        <w:numPr>
          <w:ilvl w:val="0"/>
          <w:numId w:val="23"/>
        </w:numPr>
        <w:spacing w:after="240" w:line="276" w:lineRule="auto"/>
        <w:ind w:left="0" w:right="306" w:firstLine="426"/>
        <w:rPr>
          <w:bCs/>
          <w:lang w:val="en-US"/>
        </w:rPr>
      </w:pPr>
      <w:r>
        <w:rPr>
          <w:bCs/>
          <w:lang w:val="en-US"/>
        </w:rPr>
        <w:t xml:space="preserve">Candidates who are eligible to enroll in any program, can deposit their tuition fee at a bank branch located in </w:t>
      </w:r>
      <w:proofErr w:type="spellStart"/>
      <w:r>
        <w:rPr>
          <w:bCs/>
          <w:lang w:val="en-US"/>
        </w:rPr>
        <w:t>Çobanbey</w:t>
      </w:r>
      <w:proofErr w:type="spellEnd"/>
      <w:r>
        <w:rPr>
          <w:bCs/>
          <w:lang w:val="en-US"/>
        </w:rPr>
        <w:t xml:space="preserve"> Syria / Aleppo or at a branch of any bank or at a PTT Office within Turkey. Candidates who will apply from abroad can pay the application fee through a correspondent bank or banks performing international transactions (SWIFT Code: TVBATR2AXXX).</w:t>
      </w:r>
    </w:p>
    <w:p w14:paraId="04DE25E9" w14:textId="77777777" w:rsidR="00E8278A" w:rsidRDefault="00CD4D44">
      <w:pPr>
        <w:pStyle w:val="GvdeMetni"/>
        <w:spacing w:after="240" w:line="276" w:lineRule="auto"/>
        <w:ind w:left="426" w:right="306"/>
        <w:rPr>
          <w:b/>
          <w:lang w:val="en-US"/>
        </w:rPr>
      </w:pPr>
      <w:r>
        <w:rPr>
          <w:b/>
          <w:lang w:val="en-US"/>
        </w:rPr>
        <w:t>IV- PRELIMINARY EVALUATION OF SBU STUDENT SELECTION AND PLACEMENT EXAM APPLICATIONS</w:t>
      </w:r>
    </w:p>
    <w:p w14:paraId="5961029B" w14:textId="77777777" w:rsidR="00E8278A" w:rsidRDefault="00CD4D44">
      <w:pPr>
        <w:pStyle w:val="GvdeMetni"/>
        <w:numPr>
          <w:ilvl w:val="0"/>
          <w:numId w:val="29"/>
        </w:numPr>
        <w:tabs>
          <w:tab w:val="left" w:pos="851"/>
        </w:tabs>
        <w:spacing w:after="240" w:line="276" w:lineRule="auto"/>
        <w:ind w:left="0" w:firstLine="360"/>
        <w:rPr>
          <w:bCs/>
          <w:lang w:val="en-US"/>
        </w:rPr>
      </w:pPr>
      <w:r>
        <w:rPr>
          <w:bCs/>
          <w:lang w:val="en-US"/>
        </w:rPr>
        <w:t>The suitability of the candidate's application is evaluated by the Student Selection and Placement Examination and Interview Committee of the University of Health Sciences (SBU).</w:t>
      </w:r>
    </w:p>
    <w:p w14:paraId="79ADDF87" w14:textId="77777777" w:rsidR="00E8278A" w:rsidRDefault="00CD4D44">
      <w:pPr>
        <w:pStyle w:val="GvdeMetni"/>
        <w:numPr>
          <w:ilvl w:val="0"/>
          <w:numId w:val="29"/>
        </w:numPr>
        <w:tabs>
          <w:tab w:val="left" w:pos="851"/>
        </w:tabs>
        <w:spacing w:after="240" w:line="276" w:lineRule="auto"/>
        <w:ind w:left="0" w:firstLine="360"/>
        <w:rPr>
          <w:bCs/>
          <w:lang w:val="en-US"/>
        </w:rPr>
      </w:pPr>
      <w:r>
        <w:rPr>
          <w:bCs/>
          <w:lang w:val="en-US"/>
        </w:rPr>
        <w:t>Evaluation of applications and placement of candidates is entirely under the authority of the University of Health Sciences. The University of Health Sciences is free to fill the quota or not.</w:t>
      </w:r>
    </w:p>
    <w:p w14:paraId="1E653B7A" w14:textId="77777777" w:rsidR="00E8278A" w:rsidRDefault="00CD4D44">
      <w:pPr>
        <w:pStyle w:val="GvdeMetni"/>
        <w:numPr>
          <w:ilvl w:val="0"/>
          <w:numId w:val="29"/>
        </w:numPr>
        <w:tabs>
          <w:tab w:val="left" w:pos="851"/>
        </w:tabs>
        <w:spacing w:after="240" w:line="276" w:lineRule="auto"/>
        <w:ind w:left="0" w:firstLine="360"/>
        <w:rPr>
          <w:bCs/>
          <w:lang w:val="en-US"/>
        </w:rPr>
      </w:pPr>
      <w:r>
        <w:rPr>
          <w:bCs/>
          <w:lang w:val="en-US"/>
        </w:rPr>
        <w:t>All documents required for the application must be approved by the relevant authorities.</w:t>
      </w:r>
    </w:p>
    <w:p w14:paraId="2CA76D7F" w14:textId="60843DC4" w:rsidR="00E8278A" w:rsidRDefault="00CD4D44">
      <w:pPr>
        <w:pStyle w:val="GvdeMetni"/>
        <w:numPr>
          <w:ilvl w:val="0"/>
          <w:numId w:val="29"/>
        </w:numPr>
        <w:tabs>
          <w:tab w:val="left" w:pos="851"/>
        </w:tabs>
        <w:spacing w:after="240" w:line="276" w:lineRule="auto"/>
        <w:ind w:left="0" w:firstLine="360"/>
        <w:rPr>
          <w:bCs/>
          <w:lang w:val="en-US"/>
        </w:rPr>
      </w:pPr>
      <w:r>
        <w:rPr>
          <w:bCs/>
          <w:lang w:val="en-US"/>
        </w:rPr>
        <w:t xml:space="preserve">For applicants who do not have a high school diploma, those who have a Baccalaureate (IB) Result Certificate </w:t>
      </w:r>
      <w:r w:rsidR="00E24D3F" w:rsidRPr="00E24D3F">
        <w:rPr>
          <w:color w:val="000000" w:themeColor="text1"/>
          <w:lang w:val="en-US" w:eastAsia="tr-TR"/>
        </w:rPr>
        <w:t>(scientific-numerical or literary-verbal</w:t>
      </w:r>
      <w:r>
        <w:rPr>
          <w:bCs/>
          <w:lang w:val="en-US"/>
        </w:rPr>
        <w:t xml:space="preserve">) obtained at the end of the high school graduation exams will be accepted for the </w:t>
      </w:r>
      <w:proofErr w:type="spellStart"/>
      <w:r>
        <w:rPr>
          <w:bCs/>
          <w:lang w:val="en-US"/>
        </w:rPr>
        <w:t>Çobanbey</w:t>
      </w:r>
      <w:proofErr w:type="spellEnd"/>
      <w:r>
        <w:rPr>
          <w:bCs/>
          <w:lang w:val="en-US"/>
        </w:rPr>
        <w:t xml:space="preserve"> School of Medicine (Medical Program) interview application. For candidates who do not have a high school diploma, those who have Baccalaureate (IB) Result Document with </w:t>
      </w:r>
      <w:r>
        <w:rPr>
          <w:bCs/>
          <w:lang w:val="en-US"/>
        </w:rPr>
        <w:lastRenderedPageBreak/>
        <w:t xml:space="preserve">scientific/numerical score or Baccalaureate (IB) Result Document </w:t>
      </w:r>
      <w:r w:rsidR="00E24D3F" w:rsidRPr="00E24D3F">
        <w:rPr>
          <w:color w:val="000000" w:themeColor="text1"/>
          <w:lang w:val="en-US" w:eastAsia="tr-TR"/>
        </w:rPr>
        <w:t>(scientific-numerical or literary-verbal</w:t>
      </w:r>
      <w:r w:rsidR="00E24D3F">
        <w:rPr>
          <w:bCs/>
          <w:lang w:val="en-US"/>
        </w:rPr>
        <w:t>)</w:t>
      </w:r>
      <w:r>
        <w:rPr>
          <w:bCs/>
          <w:lang w:val="en-US"/>
        </w:rPr>
        <w:t xml:space="preserve"> may apply to the Orthopedic Prosthesis/Orthotics Program at </w:t>
      </w:r>
      <w:proofErr w:type="spellStart"/>
      <w:r>
        <w:rPr>
          <w:bCs/>
          <w:lang w:val="en-US"/>
        </w:rPr>
        <w:t>Çobanbey</w:t>
      </w:r>
      <w:proofErr w:type="spellEnd"/>
      <w:r>
        <w:rPr>
          <w:bCs/>
          <w:lang w:val="en-US"/>
        </w:rPr>
        <w:t xml:space="preserve"> Vocational School of Health Services.</w:t>
      </w:r>
    </w:p>
    <w:p w14:paraId="2E206120" w14:textId="77777777" w:rsidR="00E8278A" w:rsidRDefault="00CD4D44">
      <w:pPr>
        <w:pStyle w:val="GvdeMetni"/>
        <w:numPr>
          <w:ilvl w:val="0"/>
          <w:numId w:val="29"/>
        </w:numPr>
        <w:tabs>
          <w:tab w:val="left" w:pos="851"/>
        </w:tabs>
        <w:spacing w:after="240" w:line="276" w:lineRule="auto"/>
        <w:ind w:left="0" w:firstLine="360"/>
        <w:rPr>
          <w:bCs/>
          <w:lang w:val="en-US"/>
        </w:rPr>
      </w:pPr>
      <w:r>
        <w:rPr>
          <w:bCs/>
          <w:lang w:val="en-US"/>
        </w:rPr>
        <w:t xml:space="preserve">Candidates who are entitled to take the written exam according to the results of the preliminary evaluation will be announced on the website of our University at </w:t>
      </w:r>
      <w:hyperlink r:id="rId12" w:history="1">
        <w:r>
          <w:rPr>
            <w:rStyle w:val="Kpr"/>
            <w:bCs/>
            <w:lang w:val="en-US"/>
          </w:rPr>
          <w:t>https://basvuru.sbu.edu.tr</w:t>
        </w:r>
      </w:hyperlink>
      <w:r>
        <w:rPr>
          <w:bCs/>
          <w:lang w:val="en-US"/>
        </w:rPr>
        <w:t>.</w:t>
      </w:r>
    </w:p>
    <w:p w14:paraId="2B3AE71C" w14:textId="77777777" w:rsidR="00E8278A" w:rsidRDefault="00CD4D44">
      <w:pPr>
        <w:pStyle w:val="GvdeMetni"/>
        <w:spacing w:after="240" w:line="276" w:lineRule="auto"/>
        <w:ind w:left="426" w:right="306"/>
        <w:rPr>
          <w:b/>
          <w:lang w:val="en-US"/>
        </w:rPr>
      </w:pPr>
      <w:r>
        <w:rPr>
          <w:b/>
          <w:lang w:val="en-US"/>
        </w:rPr>
        <w:t>V- SBU COBANBEY SCHOOL OF MEDİCİNE AND HEALTH SERVICES VOCATIONAL SCHOOL OF HEALTH SERVICES STUDENT SELECTION AND PLACEMENT EXAM</w:t>
      </w:r>
    </w:p>
    <w:p w14:paraId="0DC0F8E3" w14:textId="77777777" w:rsidR="00E8278A" w:rsidRDefault="00CD4D44">
      <w:pPr>
        <w:pStyle w:val="GvdeMetni"/>
        <w:numPr>
          <w:ilvl w:val="0"/>
          <w:numId w:val="24"/>
        </w:numPr>
        <w:spacing w:after="240" w:line="276" w:lineRule="auto"/>
        <w:ind w:left="0" w:right="306" w:firstLine="426"/>
        <w:rPr>
          <w:bCs/>
          <w:lang w:val="en-US"/>
        </w:rPr>
      </w:pPr>
      <w:r>
        <w:rPr>
          <w:bCs/>
          <w:lang w:val="en-US"/>
        </w:rPr>
        <w:t>Exam applications of the candidates are examined by the SBU Student Selection and Placement Examination and Interview Commission. In this review, it is determined whether necessary information is missing or not. Candidates whose written exam applications are accepted at the end of the evaluation, are required to have their passport and/or ID cards with them on the exam day, along with the exam entry documents.</w:t>
      </w:r>
    </w:p>
    <w:p w14:paraId="3F18DC87" w14:textId="77777777" w:rsidR="00E8278A" w:rsidRDefault="00CD4D44">
      <w:pPr>
        <w:pStyle w:val="GvdeMetni"/>
        <w:numPr>
          <w:ilvl w:val="0"/>
          <w:numId w:val="24"/>
        </w:numPr>
        <w:spacing w:after="240" w:line="276" w:lineRule="auto"/>
        <w:ind w:left="0" w:right="306" w:firstLine="426"/>
        <w:rPr>
          <w:bCs/>
          <w:lang w:val="en-US"/>
        </w:rPr>
      </w:pPr>
      <w:r>
        <w:rPr>
          <w:bCs/>
          <w:lang w:val="en-US"/>
        </w:rPr>
        <w:t xml:space="preserve">SBU Student Selection and Placement Examination will be held on 03 August 2021 at 11:00 Syrian time at the exam centers in </w:t>
      </w:r>
      <w:proofErr w:type="spellStart"/>
      <w:r>
        <w:rPr>
          <w:bCs/>
          <w:lang w:val="en-US"/>
        </w:rPr>
        <w:t>Çobanbey</w:t>
      </w:r>
      <w:proofErr w:type="spellEnd"/>
      <w:r>
        <w:rPr>
          <w:bCs/>
          <w:lang w:val="en-US"/>
        </w:rPr>
        <w:t xml:space="preserve">, </w:t>
      </w:r>
      <w:proofErr w:type="spellStart"/>
      <w:r>
        <w:rPr>
          <w:bCs/>
          <w:lang w:val="en-US"/>
        </w:rPr>
        <w:t>Azez</w:t>
      </w:r>
      <w:proofErr w:type="spellEnd"/>
      <w:r>
        <w:rPr>
          <w:bCs/>
          <w:lang w:val="en-US"/>
        </w:rPr>
        <w:t>, Jarablus and Al-Bab in Syria and in Kilis Turkey at the University of 7 December.</w:t>
      </w:r>
    </w:p>
    <w:p w14:paraId="37D10C7F" w14:textId="77777777" w:rsidR="00E8278A" w:rsidRDefault="00CD4D44">
      <w:pPr>
        <w:pStyle w:val="GvdeMetni"/>
        <w:numPr>
          <w:ilvl w:val="0"/>
          <w:numId w:val="24"/>
        </w:numPr>
        <w:spacing w:after="240" w:line="276" w:lineRule="auto"/>
        <w:ind w:left="0" w:right="306" w:firstLine="426"/>
        <w:rPr>
          <w:bCs/>
          <w:lang w:val="en-US"/>
        </w:rPr>
      </w:pPr>
      <w:r>
        <w:rPr>
          <w:bCs/>
          <w:lang w:val="en-US"/>
        </w:rPr>
        <w:t>SBU Student Selection and Placement Exam consists of a total of 100 questions and will last 180 minutes.</w:t>
      </w:r>
    </w:p>
    <w:p w14:paraId="69D93BBA" w14:textId="77777777" w:rsidR="00E8278A" w:rsidRDefault="00CD4D44">
      <w:pPr>
        <w:pStyle w:val="GvdeMetni"/>
        <w:numPr>
          <w:ilvl w:val="0"/>
          <w:numId w:val="24"/>
        </w:numPr>
        <w:spacing w:after="240" w:line="276" w:lineRule="auto"/>
        <w:ind w:left="0" w:right="306" w:firstLine="426"/>
        <w:rPr>
          <w:bCs/>
          <w:lang w:val="en-US"/>
        </w:rPr>
      </w:pPr>
      <w:r>
        <w:rPr>
          <w:bCs/>
          <w:lang w:val="en-US"/>
        </w:rPr>
        <w:t>SBU Student Selection and Placement Exam consists of Mathematics, Physics, Chemistry, Biology and General Ability/Knowledge questions. It consists of a total of 100 questions, 25 of which are from the fields of Mathematics and Biology, 20 of which are from the fields of Physics and Chemistry and 10 from the field of General Ability/Knowledge.</w:t>
      </w:r>
    </w:p>
    <w:p w14:paraId="4DD5355F" w14:textId="77777777" w:rsidR="00E8278A" w:rsidRDefault="00CD4D44">
      <w:pPr>
        <w:pStyle w:val="GvdeMetni"/>
        <w:numPr>
          <w:ilvl w:val="0"/>
          <w:numId w:val="24"/>
        </w:numPr>
        <w:spacing w:after="240" w:line="276" w:lineRule="auto"/>
        <w:ind w:left="0" w:right="306" w:firstLine="426"/>
        <w:rPr>
          <w:bCs/>
          <w:lang w:val="en-US"/>
        </w:rPr>
      </w:pPr>
      <w:r>
        <w:rPr>
          <w:bCs/>
          <w:lang w:val="en-US"/>
        </w:rPr>
        <w:t xml:space="preserve"> There are five (5) multiple-choice options in the exam questions, and only one of them is the correct answer. Candidates must mark the correct options of the questions on the optical form (answer paper) that will be given to them before the exam.</w:t>
      </w:r>
    </w:p>
    <w:p w14:paraId="076D5F72" w14:textId="77777777" w:rsidR="00E8278A" w:rsidRDefault="00CD4D44">
      <w:pPr>
        <w:pStyle w:val="GvdeMetni"/>
        <w:numPr>
          <w:ilvl w:val="0"/>
          <w:numId w:val="24"/>
        </w:numPr>
        <w:spacing w:after="240" w:line="276" w:lineRule="auto"/>
        <w:ind w:left="0" w:right="306" w:firstLine="426"/>
        <w:rPr>
          <w:bCs/>
          <w:lang w:val="en-US"/>
        </w:rPr>
      </w:pPr>
      <w:r>
        <w:rPr>
          <w:bCs/>
          <w:lang w:val="en-US"/>
        </w:rPr>
        <w:t>In order to minimize the mistakes that can be made in the optical form (answer paper), the officials responsible of the exam rooms will inform the candidates about how to mark the answers on the optical form before the exam starts.</w:t>
      </w:r>
    </w:p>
    <w:p w14:paraId="09F35B67" w14:textId="77777777" w:rsidR="00E8278A" w:rsidRDefault="00CD4D44">
      <w:pPr>
        <w:pStyle w:val="GvdeMetni"/>
        <w:spacing w:after="240" w:line="276" w:lineRule="auto"/>
        <w:ind w:left="426" w:right="306"/>
        <w:rPr>
          <w:b/>
          <w:lang w:val="en-US"/>
        </w:rPr>
      </w:pPr>
      <w:r>
        <w:rPr>
          <w:b/>
          <w:lang w:val="en-US"/>
        </w:rPr>
        <w:t>VI- SBU COBANBEY SCHOOL OF MEDİCİNE AND COBANBEY VOCATIONAL SCHOOL OF HEALTH SERVICES STUDENT SELECTION AND PLACEMENT INTERVIEW EXAM</w:t>
      </w:r>
    </w:p>
    <w:p w14:paraId="580640BA" w14:textId="77777777" w:rsidR="00E8278A" w:rsidRDefault="00CD4D44">
      <w:pPr>
        <w:pStyle w:val="GvdeMetni"/>
        <w:numPr>
          <w:ilvl w:val="0"/>
          <w:numId w:val="25"/>
        </w:numPr>
        <w:spacing w:after="240" w:line="276" w:lineRule="auto"/>
        <w:ind w:left="0" w:right="306" w:firstLine="360"/>
        <w:rPr>
          <w:bCs/>
          <w:lang w:val="en-US"/>
        </w:rPr>
      </w:pPr>
      <w:r>
        <w:rPr>
          <w:bCs/>
          <w:lang w:val="en-US"/>
        </w:rPr>
        <w:t xml:space="preserve">University of Health Sciences Student Selection and Placement Interview Exam is an exam to be administered by the Interview Commission after the written exam. Candidates will be called for an interview according to the score obtained in the Student </w:t>
      </w:r>
      <w:r>
        <w:rPr>
          <w:bCs/>
          <w:lang w:val="en-US"/>
        </w:rPr>
        <w:lastRenderedPageBreak/>
        <w:t xml:space="preserve">Selection and Placement Exam starting from the highest score. Three times as many students as the announced quota will be called for the interview. </w:t>
      </w:r>
      <w:r>
        <w:rPr>
          <w:b/>
          <w:lang w:val="en-US"/>
        </w:rPr>
        <w:t xml:space="preserve">Candidates who will be called for the interview will be announced on the website of our University at https://basvuru.sbu.edu.tr. </w:t>
      </w:r>
      <w:r>
        <w:rPr>
          <w:bCs/>
          <w:lang w:val="en-US"/>
        </w:rPr>
        <w:t>Candidates are required to have their passport and/or ID with them when coming to the interview.</w:t>
      </w:r>
    </w:p>
    <w:p w14:paraId="02EE1643" w14:textId="77777777" w:rsidR="00E8278A" w:rsidRDefault="00CD4D44">
      <w:pPr>
        <w:pStyle w:val="GvdeMetni"/>
        <w:numPr>
          <w:ilvl w:val="0"/>
          <w:numId w:val="25"/>
        </w:numPr>
        <w:spacing w:after="240" w:line="276" w:lineRule="auto"/>
        <w:ind w:left="0" w:right="306" w:firstLine="360"/>
        <w:rPr>
          <w:b/>
          <w:lang w:val="en-US"/>
        </w:rPr>
      </w:pPr>
      <w:r>
        <w:rPr>
          <w:b/>
          <w:lang w:val="en-US"/>
        </w:rPr>
        <w:t xml:space="preserve">SBU Student Selection and Placement Interview Exam will be held in Syria at </w:t>
      </w:r>
      <w:proofErr w:type="spellStart"/>
      <w:r>
        <w:rPr>
          <w:b/>
          <w:lang w:val="en-US"/>
        </w:rPr>
        <w:t>Çobanbey</w:t>
      </w:r>
      <w:proofErr w:type="spellEnd"/>
      <w:r>
        <w:rPr>
          <w:b/>
          <w:lang w:val="en-US"/>
        </w:rPr>
        <w:t xml:space="preserve"> State Hospital Interview Center and Kilis 7 </w:t>
      </w:r>
      <w:proofErr w:type="spellStart"/>
      <w:r>
        <w:rPr>
          <w:b/>
          <w:lang w:val="en-US"/>
        </w:rPr>
        <w:t>Aralik</w:t>
      </w:r>
      <w:proofErr w:type="spellEnd"/>
      <w:r>
        <w:rPr>
          <w:b/>
          <w:lang w:val="en-US"/>
        </w:rPr>
        <w:t xml:space="preserve"> University Interview Center between 09 - 13 August 2021, at 10.00 -17.00 local time in Syria.</w:t>
      </w:r>
    </w:p>
    <w:p w14:paraId="02D8B108" w14:textId="77777777" w:rsidR="00E8278A" w:rsidRDefault="00CD4D44">
      <w:pPr>
        <w:pStyle w:val="GvdeMetni"/>
        <w:spacing w:after="240"/>
        <w:ind w:left="426" w:right="306"/>
        <w:rPr>
          <w:b/>
          <w:bCs/>
          <w:lang w:val="en-US"/>
        </w:rPr>
      </w:pPr>
      <w:r>
        <w:rPr>
          <w:b/>
          <w:bCs/>
          <w:lang w:val="en-US"/>
        </w:rPr>
        <w:t>VII- EVALUATION OF STUDENT SELECTION AND PLACEMENT SCORES OF SBU COBANBEY SCHOOL OF MEDİCİNE AND COBANBEY VOCATIONAL SCHOOL OF HEALTH SERVICES</w:t>
      </w:r>
    </w:p>
    <w:p w14:paraId="4E0C2539" w14:textId="77777777" w:rsidR="00E8278A" w:rsidRDefault="00CD4D44">
      <w:pPr>
        <w:pStyle w:val="GvdeMetni"/>
        <w:numPr>
          <w:ilvl w:val="0"/>
          <w:numId w:val="30"/>
        </w:numPr>
        <w:spacing w:after="240" w:line="276" w:lineRule="auto"/>
        <w:ind w:left="0" w:right="306" w:firstLine="426"/>
        <w:rPr>
          <w:bCs/>
          <w:lang w:val="en-US"/>
        </w:rPr>
      </w:pPr>
      <w:r>
        <w:rPr>
          <w:bCs/>
          <w:lang w:val="en-US"/>
        </w:rPr>
        <w:t xml:space="preserve">In the line with the criteria accepted by our university, the success of the candidate is evaluated by taking into account the total score obtained with : the score of the high school diploma or  for the candidates who do not have a high school diploma, </w:t>
      </w:r>
      <w:r>
        <w:rPr>
          <w:b/>
          <w:lang w:val="en-US"/>
        </w:rPr>
        <w:t>the Baccalaureate (IB) Result Certificate (scientific - numerical, literary - verbal)</w:t>
      </w:r>
      <w:r>
        <w:rPr>
          <w:bCs/>
          <w:lang w:val="en-US"/>
        </w:rPr>
        <w:t xml:space="preserve"> score obtained at the end of the high school graduation exams; the score obtained at the Selection and Placement Exam and the Interview Exam administered by SBÜ. </w:t>
      </w:r>
      <w:r>
        <w:rPr>
          <w:b/>
          <w:lang w:val="en-US"/>
        </w:rPr>
        <w:t xml:space="preserve">The success score of the candidate is calculated by adding 60% of the score obtained at the Student Selection and Placement Exam conducted by the University of Health Sciences, 20% of the </w:t>
      </w:r>
      <w:proofErr w:type="spellStart"/>
      <w:r>
        <w:rPr>
          <w:b/>
          <w:lang w:val="en-US"/>
        </w:rPr>
        <w:t>the</w:t>
      </w:r>
      <w:proofErr w:type="spellEnd"/>
      <w:r>
        <w:rPr>
          <w:b/>
          <w:lang w:val="en-US"/>
        </w:rPr>
        <w:t xml:space="preserve"> score of the high school diploma or the Baccalaureate (IB) Result Certificate (scientific - numerical, literary - verbal) obtained at the end of high school graduation exams and 20% of the score obtained at the interview exam held by the University of Health Sciences. </w:t>
      </w:r>
      <w:r>
        <w:rPr>
          <w:bCs/>
          <w:lang w:val="en-US"/>
        </w:rPr>
        <w:t>In case of equality of the total scores, the birth dates of the students are taken into consideration and the younger candidate is accepted.</w:t>
      </w:r>
    </w:p>
    <w:p w14:paraId="42FCD7B7" w14:textId="77777777" w:rsidR="00E8278A" w:rsidRDefault="00CD4D44">
      <w:pPr>
        <w:pStyle w:val="GvdeMetni"/>
        <w:numPr>
          <w:ilvl w:val="0"/>
          <w:numId w:val="30"/>
        </w:numPr>
        <w:spacing w:after="240" w:line="276" w:lineRule="auto"/>
        <w:ind w:left="0" w:right="306" w:firstLine="426"/>
        <w:rPr>
          <w:b/>
          <w:lang w:val="en-US"/>
        </w:rPr>
      </w:pPr>
      <w:r>
        <w:rPr>
          <w:b/>
          <w:lang w:val="en-US"/>
        </w:rPr>
        <w:t xml:space="preserve">The interview exam results of the candidates will be announced on the website of our university at </w:t>
      </w:r>
      <w:hyperlink r:id="rId13" w:history="1">
        <w:r>
          <w:rPr>
            <w:rStyle w:val="Kpr"/>
            <w:b/>
            <w:lang w:val="en-US"/>
          </w:rPr>
          <w:t>https://basvuru.sbu.edu.tr</w:t>
        </w:r>
      </w:hyperlink>
      <w:r>
        <w:rPr>
          <w:b/>
          <w:lang w:val="en-US"/>
        </w:rPr>
        <w:t xml:space="preserve">.  </w:t>
      </w:r>
    </w:p>
    <w:p w14:paraId="78EC5BC6" w14:textId="77777777" w:rsidR="00E8278A" w:rsidRDefault="00CD4D44">
      <w:pPr>
        <w:pStyle w:val="GvdeMetni"/>
        <w:numPr>
          <w:ilvl w:val="0"/>
          <w:numId w:val="30"/>
        </w:numPr>
        <w:spacing w:after="240" w:line="276" w:lineRule="auto"/>
        <w:ind w:left="0" w:right="306" w:firstLine="426"/>
        <w:rPr>
          <w:bCs/>
          <w:lang w:val="en-US"/>
        </w:rPr>
      </w:pPr>
      <w:r>
        <w:rPr>
          <w:bCs/>
          <w:lang w:val="en-US"/>
        </w:rPr>
        <w:t xml:space="preserve">Final registration will be made to the University of Health Sciences </w:t>
      </w:r>
      <w:proofErr w:type="spellStart"/>
      <w:r>
        <w:rPr>
          <w:bCs/>
          <w:lang w:val="en-US"/>
        </w:rPr>
        <w:t>Çobanbey</w:t>
      </w:r>
      <w:proofErr w:type="spellEnd"/>
      <w:r>
        <w:rPr>
          <w:bCs/>
          <w:lang w:val="en-US"/>
        </w:rPr>
        <w:t xml:space="preserve"> School of Medicine and </w:t>
      </w:r>
      <w:proofErr w:type="spellStart"/>
      <w:r>
        <w:rPr>
          <w:bCs/>
          <w:lang w:val="en-US"/>
        </w:rPr>
        <w:t>Çobanbey</w:t>
      </w:r>
      <w:proofErr w:type="spellEnd"/>
      <w:r>
        <w:rPr>
          <w:bCs/>
          <w:lang w:val="en-US"/>
        </w:rPr>
        <w:t xml:space="preserve"> Vocational School of Health Services according to the success score ranked in the announced list.</w:t>
      </w:r>
    </w:p>
    <w:p w14:paraId="1E89A209" w14:textId="77777777" w:rsidR="00E8278A" w:rsidRDefault="00CD4D44">
      <w:pPr>
        <w:pStyle w:val="GvdeMetni"/>
        <w:spacing w:after="240" w:line="276" w:lineRule="auto"/>
        <w:ind w:left="426" w:right="306"/>
        <w:rPr>
          <w:b/>
          <w:bCs/>
          <w:lang w:val="en-US"/>
        </w:rPr>
      </w:pPr>
      <w:r>
        <w:rPr>
          <w:b/>
          <w:bCs/>
          <w:lang w:val="en-US"/>
        </w:rPr>
        <w:t>VIII- SBU COBANBEY SCHOOL OF MEDİCİNE AND COBANBEY VOCATIONAL SCHOOL OF HEALTH SERVICES PROGRAM QUOTAS</w:t>
      </w:r>
    </w:p>
    <w:p w14:paraId="2119E45A" w14:textId="77777777" w:rsidR="00E8278A" w:rsidRDefault="00CD4D44" w:rsidP="00B860AF">
      <w:pPr>
        <w:pStyle w:val="GvdeMetni"/>
        <w:spacing w:after="240" w:line="276" w:lineRule="auto"/>
        <w:ind w:left="0" w:right="306" w:firstLine="426"/>
        <w:rPr>
          <w:bCs/>
          <w:lang w:val="en-US"/>
        </w:rPr>
      </w:pPr>
      <w:r>
        <w:rPr>
          <w:bCs/>
          <w:lang w:val="en-US"/>
        </w:rPr>
        <w:t xml:space="preserve">For the 2020-2021 Academic Year only, </w:t>
      </w:r>
      <w:r>
        <w:rPr>
          <w:b/>
          <w:lang w:val="en-US"/>
        </w:rPr>
        <w:t>60 (sixty)</w:t>
      </w:r>
      <w:r>
        <w:rPr>
          <w:bCs/>
          <w:lang w:val="en-US"/>
        </w:rPr>
        <w:t xml:space="preserve"> students will be admitted to </w:t>
      </w:r>
      <w:proofErr w:type="spellStart"/>
      <w:r>
        <w:rPr>
          <w:bCs/>
          <w:lang w:val="en-US"/>
        </w:rPr>
        <w:t>Çobanbey</w:t>
      </w:r>
      <w:proofErr w:type="spellEnd"/>
      <w:r>
        <w:rPr>
          <w:bCs/>
          <w:lang w:val="en-US"/>
        </w:rPr>
        <w:t xml:space="preserve"> School of Medicine and </w:t>
      </w:r>
      <w:r>
        <w:rPr>
          <w:b/>
          <w:lang w:val="en-US"/>
        </w:rPr>
        <w:t xml:space="preserve">30 (thirty) </w:t>
      </w:r>
      <w:r>
        <w:rPr>
          <w:bCs/>
          <w:lang w:val="en-US"/>
        </w:rPr>
        <w:t xml:space="preserve">students will be admitted to </w:t>
      </w:r>
      <w:proofErr w:type="spellStart"/>
      <w:r>
        <w:rPr>
          <w:bCs/>
          <w:lang w:val="en-US"/>
        </w:rPr>
        <w:t>Çobanbey</w:t>
      </w:r>
      <w:proofErr w:type="spellEnd"/>
      <w:r>
        <w:rPr>
          <w:bCs/>
          <w:lang w:val="en-US"/>
        </w:rPr>
        <w:t xml:space="preserve"> Vocational School of Health Services, and </w:t>
      </w:r>
      <w:r>
        <w:rPr>
          <w:b/>
          <w:lang w:val="en-US"/>
        </w:rPr>
        <w:t>Turkish preparatory education will start as of the start of the 2021-2022 Academic Year.</w:t>
      </w:r>
    </w:p>
    <w:p w14:paraId="795A0332" w14:textId="77777777" w:rsidR="00E8278A" w:rsidRDefault="00CD4D44">
      <w:pPr>
        <w:pStyle w:val="GvdeMetni"/>
        <w:spacing w:after="240" w:line="276" w:lineRule="auto"/>
        <w:ind w:left="426" w:right="306"/>
        <w:rPr>
          <w:b/>
          <w:bCs/>
          <w:lang w:val="en-US"/>
        </w:rPr>
      </w:pPr>
      <w:r>
        <w:rPr>
          <w:b/>
          <w:bCs/>
          <w:lang w:val="en-US"/>
        </w:rPr>
        <w:t>IX- ANNUAL TUITION FEE OF THE PROGRAMS</w:t>
      </w:r>
    </w:p>
    <w:p w14:paraId="0D397F57" w14:textId="77777777" w:rsidR="00E8278A" w:rsidRDefault="00CD4D44">
      <w:pPr>
        <w:pStyle w:val="GvdeMetni"/>
        <w:spacing w:after="240" w:line="276" w:lineRule="auto"/>
        <w:ind w:left="0" w:right="306" w:firstLine="426"/>
        <w:rPr>
          <w:bCs/>
          <w:lang w:val="en-US"/>
        </w:rPr>
      </w:pPr>
      <w:r>
        <w:rPr>
          <w:bCs/>
          <w:lang w:val="en-US"/>
        </w:rPr>
        <w:lastRenderedPageBreak/>
        <w:t xml:space="preserve">Students enrolled in the </w:t>
      </w:r>
      <w:proofErr w:type="spellStart"/>
      <w:r>
        <w:rPr>
          <w:bCs/>
          <w:lang w:val="en-US"/>
        </w:rPr>
        <w:t>Çobanbey</w:t>
      </w:r>
      <w:proofErr w:type="spellEnd"/>
      <w:r>
        <w:rPr>
          <w:bCs/>
          <w:lang w:val="en-US"/>
        </w:rPr>
        <w:t xml:space="preserve"> School of </w:t>
      </w:r>
      <w:proofErr w:type="gramStart"/>
      <w:r>
        <w:rPr>
          <w:bCs/>
          <w:lang w:val="en-US"/>
        </w:rPr>
        <w:t>Medicine,</w:t>
      </w:r>
      <w:proofErr w:type="gramEnd"/>
      <w:r>
        <w:rPr>
          <w:bCs/>
          <w:lang w:val="en-US"/>
        </w:rPr>
        <w:t xml:space="preserve"> Medicine Program will be charged an annual tuition fee of </w:t>
      </w:r>
      <w:r>
        <w:rPr>
          <w:b/>
          <w:lang w:val="en-US"/>
        </w:rPr>
        <w:t>1,000,00 $ (Thousand American Dollars)</w:t>
      </w:r>
      <w:r>
        <w:rPr>
          <w:bCs/>
          <w:lang w:val="en-US"/>
        </w:rPr>
        <w:t xml:space="preserve"> </w:t>
      </w:r>
      <w:r>
        <w:rPr>
          <w:b/>
          <w:lang w:val="en-US"/>
        </w:rPr>
        <w:t>in Turkish Lira. Turkish Lira equivalent to $ 500.00 (Five Hundred American Dollars) per year will be charged as the preparatory class tuition fee. (Turkish Lira equivalent to</w:t>
      </w:r>
      <w:r>
        <w:rPr>
          <w:bCs/>
          <w:lang w:val="en-US"/>
        </w:rPr>
        <w:t xml:space="preserve"> </w:t>
      </w:r>
      <w:r>
        <w:rPr>
          <w:b/>
          <w:lang w:val="en-US"/>
        </w:rPr>
        <w:t xml:space="preserve">$250.00 (Two Hundred and Fifty American Dollars) </w:t>
      </w:r>
      <w:r>
        <w:rPr>
          <w:bCs/>
          <w:lang w:val="en-US"/>
        </w:rPr>
        <w:t>will be charged</w:t>
      </w:r>
      <w:r>
        <w:rPr>
          <w:b/>
          <w:lang w:val="en-US"/>
        </w:rPr>
        <w:t xml:space="preserve"> </w:t>
      </w:r>
      <w:r>
        <w:rPr>
          <w:bCs/>
          <w:lang w:val="en-US"/>
        </w:rPr>
        <w:t xml:space="preserve">for each term.) Students enrolled in the Orthopedic Prosthesis and Orthotics Associate Degree Program under the Department of Medical Services and Techniques at </w:t>
      </w:r>
      <w:proofErr w:type="spellStart"/>
      <w:r>
        <w:rPr>
          <w:bCs/>
          <w:lang w:val="en-US"/>
        </w:rPr>
        <w:t>Çobanbey</w:t>
      </w:r>
      <w:proofErr w:type="spellEnd"/>
      <w:r>
        <w:rPr>
          <w:bCs/>
          <w:lang w:val="en-US"/>
        </w:rPr>
        <w:t xml:space="preserve"> Vocational School of Health Services will be charged </w:t>
      </w:r>
      <w:r>
        <w:rPr>
          <w:b/>
          <w:lang w:val="en-US"/>
        </w:rPr>
        <w:t xml:space="preserve">a Turkish Lira equivalent of $ 500.00 (Five Hundred American Dollars) </w:t>
      </w:r>
      <w:r>
        <w:rPr>
          <w:bCs/>
          <w:lang w:val="en-US"/>
        </w:rPr>
        <w:t xml:space="preserve">per year. </w:t>
      </w:r>
      <w:r>
        <w:rPr>
          <w:b/>
          <w:lang w:val="en-US"/>
        </w:rPr>
        <w:t xml:space="preserve">A Turkish Lira equivalent to $ 500.00 (Five Hundred American Dollars) </w:t>
      </w:r>
      <w:r>
        <w:rPr>
          <w:bCs/>
          <w:lang w:val="en-US"/>
        </w:rPr>
        <w:t>per year will be charged as the preparatory class tuition fee. (Turkish Lira equivalent to</w:t>
      </w:r>
      <w:r>
        <w:rPr>
          <w:b/>
          <w:lang w:val="en-US"/>
        </w:rPr>
        <w:t xml:space="preserve"> $250.00 (Two Hundred and Fifty American Dollars)</w:t>
      </w:r>
      <w:r>
        <w:rPr>
          <w:bCs/>
          <w:lang w:val="en-US"/>
        </w:rPr>
        <w:t xml:space="preserve"> will be charged for each term.)</w:t>
      </w:r>
    </w:p>
    <w:p w14:paraId="71D6EEEA" w14:textId="77777777" w:rsidR="00E8278A" w:rsidRDefault="00CD4D44">
      <w:pPr>
        <w:pStyle w:val="GvdeMetni"/>
        <w:spacing w:after="240" w:line="276" w:lineRule="auto"/>
        <w:ind w:left="426" w:right="306"/>
        <w:rPr>
          <w:b/>
          <w:bCs/>
          <w:lang w:val="en-US"/>
        </w:rPr>
      </w:pPr>
      <w:r>
        <w:rPr>
          <w:b/>
          <w:bCs/>
          <w:lang w:val="en-US"/>
        </w:rPr>
        <w:t>X- PLACEMENT PROCEDURES OF CANDIDATES</w:t>
      </w:r>
    </w:p>
    <w:p w14:paraId="5D987DB1" w14:textId="49A5419D" w:rsidR="00E8278A" w:rsidRDefault="00CD4D44">
      <w:pPr>
        <w:pStyle w:val="GvdeMetni"/>
        <w:numPr>
          <w:ilvl w:val="0"/>
          <w:numId w:val="28"/>
        </w:numPr>
        <w:spacing w:after="240" w:line="276" w:lineRule="auto"/>
        <w:ind w:left="0" w:right="306" w:firstLine="360"/>
        <w:rPr>
          <w:b/>
          <w:lang w:val="en-US"/>
        </w:rPr>
      </w:pPr>
      <w:r>
        <w:rPr>
          <w:bCs/>
          <w:lang w:val="en-US"/>
        </w:rPr>
        <w:t xml:space="preserve">For admission to the University of Health Sciences School of Medicine: Students will be placed in the relevant program based on the total score obtained with </w:t>
      </w:r>
      <w:r>
        <w:rPr>
          <w:b/>
          <w:lang w:val="en-US"/>
        </w:rPr>
        <w:t xml:space="preserve">60% of the written exam to be held by the University of Health Sciences, 20% of the score of the high school diploma or 20% of the Baccalaureate (IB) Result Certificate </w:t>
      </w:r>
      <w:r w:rsidR="006625DA" w:rsidRPr="006625DA">
        <w:rPr>
          <w:b/>
          <w:bCs/>
          <w:color w:val="000000" w:themeColor="text1"/>
          <w:lang w:val="en-US" w:eastAsia="tr-TR"/>
        </w:rPr>
        <w:t>(scientific-numerical or literary-verbal</w:t>
      </w:r>
      <w:r w:rsidR="006625DA" w:rsidRPr="006625DA">
        <w:rPr>
          <w:b/>
          <w:bCs/>
          <w:lang w:val="en-US"/>
        </w:rPr>
        <w:t xml:space="preserve">) </w:t>
      </w:r>
      <w:r>
        <w:rPr>
          <w:bCs/>
          <w:lang w:val="en-US"/>
        </w:rPr>
        <w:t xml:space="preserve">obtained at high school graduation exams and </w:t>
      </w:r>
      <w:r>
        <w:rPr>
          <w:b/>
          <w:lang w:val="en-US"/>
        </w:rPr>
        <w:t>20% of the score obtained at the interview exam of our university.</w:t>
      </w:r>
    </w:p>
    <w:p w14:paraId="3E1AE4B7" w14:textId="56205DB4" w:rsidR="00E8278A" w:rsidRDefault="00CD4D44">
      <w:pPr>
        <w:pStyle w:val="GvdeMetni"/>
        <w:numPr>
          <w:ilvl w:val="0"/>
          <w:numId w:val="28"/>
        </w:numPr>
        <w:spacing w:after="240" w:line="276" w:lineRule="auto"/>
        <w:ind w:left="0" w:right="306" w:firstLine="360"/>
        <w:rPr>
          <w:b/>
          <w:lang w:val="en-US"/>
        </w:rPr>
      </w:pPr>
      <w:r>
        <w:rPr>
          <w:bCs/>
          <w:lang w:val="en-US"/>
        </w:rPr>
        <w:t xml:space="preserve">For admission to the University of Health Sciences </w:t>
      </w:r>
      <w:proofErr w:type="spellStart"/>
      <w:r>
        <w:rPr>
          <w:bCs/>
          <w:lang w:val="en-US"/>
        </w:rPr>
        <w:t>Cobanbey</w:t>
      </w:r>
      <w:proofErr w:type="spellEnd"/>
      <w:r>
        <w:rPr>
          <w:bCs/>
          <w:lang w:val="en-US"/>
        </w:rPr>
        <w:t xml:space="preserve"> Vocational School of Health Sciences: Students will be placed in the relevant program based on the total score obtained with  </w:t>
      </w:r>
      <w:r>
        <w:rPr>
          <w:b/>
          <w:lang w:val="en-US"/>
        </w:rPr>
        <w:t>60% of the written exam to be held by the University of Health Sciences, 20% of the score of the high school diploma or 20% of the Baccalaureate (IB) Result Certificate (scientific-numerical</w:t>
      </w:r>
      <w:r w:rsidR="001E2FFE">
        <w:rPr>
          <w:b/>
          <w:lang w:val="en-US"/>
        </w:rPr>
        <w:t xml:space="preserve"> or</w:t>
      </w:r>
      <w:r>
        <w:rPr>
          <w:b/>
          <w:lang w:val="en-US"/>
        </w:rPr>
        <w:t xml:space="preserve"> literary-verbal)</w:t>
      </w:r>
      <w:r>
        <w:rPr>
          <w:bCs/>
          <w:lang w:val="en-US"/>
        </w:rPr>
        <w:t xml:space="preserve"> obtained at high school graduation exams and </w:t>
      </w:r>
      <w:r>
        <w:rPr>
          <w:b/>
          <w:lang w:val="en-US"/>
        </w:rPr>
        <w:t>20% of the score obtained at the interview exam of our university.</w:t>
      </w:r>
    </w:p>
    <w:p w14:paraId="28C50C29" w14:textId="77777777" w:rsidR="00E8278A" w:rsidRDefault="00CD4D44">
      <w:pPr>
        <w:pStyle w:val="GvdeMetni"/>
        <w:numPr>
          <w:ilvl w:val="0"/>
          <w:numId w:val="28"/>
        </w:numPr>
        <w:spacing w:after="240" w:line="276" w:lineRule="auto"/>
        <w:ind w:left="0" w:right="306" w:firstLine="360"/>
        <w:rPr>
          <w:bCs/>
          <w:lang w:val="en-US"/>
        </w:rPr>
      </w:pPr>
      <w:r>
        <w:rPr>
          <w:bCs/>
          <w:lang w:val="en-US"/>
        </w:rPr>
        <w:t xml:space="preserve"> Evaluation of applications and placement of candidates is entirely under the authority of the University of Health Sciences. The University of Health Sciences is free to fill the quota or not. Meeting the application conditions does not mean being accepted for placement.</w:t>
      </w:r>
    </w:p>
    <w:p w14:paraId="2A7045E8" w14:textId="77777777" w:rsidR="00E8278A" w:rsidRDefault="00CD4D44">
      <w:pPr>
        <w:pStyle w:val="GvdeMetni"/>
        <w:numPr>
          <w:ilvl w:val="0"/>
          <w:numId w:val="28"/>
        </w:numPr>
        <w:spacing w:after="240" w:line="276" w:lineRule="auto"/>
        <w:ind w:left="0" w:right="306" w:firstLine="360"/>
        <w:rPr>
          <w:bCs/>
          <w:lang w:val="en-US"/>
        </w:rPr>
      </w:pPr>
      <w:r>
        <w:rPr>
          <w:bCs/>
          <w:lang w:val="en-US"/>
        </w:rPr>
        <w:t xml:space="preserve"> Candidate students are placed in only one program.</w:t>
      </w:r>
    </w:p>
    <w:p w14:paraId="303693EC" w14:textId="77777777" w:rsidR="00E8278A" w:rsidRDefault="00CD4D44">
      <w:pPr>
        <w:pStyle w:val="GvdeMetni"/>
        <w:numPr>
          <w:ilvl w:val="0"/>
          <w:numId w:val="28"/>
        </w:numPr>
        <w:spacing w:after="240" w:line="276" w:lineRule="auto"/>
        <w:ind w:left="0" w:right="306" w:firstLine="360"/>
        <w:rPr>
          <w:bCs/>
          <w:lang w:val="en-US"/>
        </w:rPr>
      </w:pPr>
      <w:r>
        <w:rPr>
          <w:lang w:val="en-US"/>
        </w:rPr>
        <w:t xml:space="preserve">The placement results of the applicants will be announced on the </w:t>
      </w:r>
      <w:r>
        <w:rPr>
          <w:b/>
          <w:bCs/>
          <w:lang w:val="en-US"/>
        </w:rPr>
        <w:t>University's web page</w:t>
      </w:r>
      <w:r>
        <w:rPr>
          <w:lang w:val="en-US"/>
        </w:rPr>
        <w:t xml:space="preserve"> together with </w:t>
      </w:r>
      <w:hyperlink r:id="rId14" w:history="1">
        <w:r>
          <w:rPr>
            <w:rStyle w:val="Kpr"/>
            <w:b/>
            <w:bCs/>
            <w:lang w:val="en-US"/>
          </w:rPr>
          <w:t>https://basvuru.sbu.edu.tr</w:t>
        </w:r>
      </w:hyperlink>
      <w:r>
        <w:rPr>
          <w:lang w:val="en-US"/>
        </w:rPr>
        <w:t xml:space="preserve"> on the dates indicated in the Guide of Student Selection and Placement.</w:t>
      </w:r>
    </w:p>
    <w:p w14:paraId="38D598E1" w14:textId="77777777" w:rsidR="00E8278A" w:rsidRDefault="00CD4D44">
      <w:pPr>
        <w:pStyle w:val="GvdeMetni"/>
        <w:numPr>
          <w:ilvl w:val="0"/>
          <w:numId w:val="28"/>
        </w:numPr>
        <w:spacing w:after="240" w:line="276" w:lineRule="auto"/>
        <w:ind w:left="0" w:right="306" w:firstLine="360"/>
        <w:rPr>
          <w:bCs/>
          <w:lang w:val="en-US"/>
        </w:rPr>
      </w:pPr>
      <w:r>
        <w:rPr>
          <w:lang w:val="en-US"/>
        </w:rPr>
        <w:t xml:space="preserve">According to the result of the University of Health Sciences' Student Selection and Placement Exam in 2021- 2022 Academic Year, final registration will be made to </w:t>
      </w:r>
      <w:r>
        <w:rPr>
          <w:b/>
          <w:bCs/>
          <w:lang w:val="en-US"/>
        </w:rPr>
        <w:t xml:space="preserve">60 (sixty) </w:t>
      </w:r>
      <w:r>
        <w:rPr>
          <w:lang w:val="en-US"/>
        </w:rPr>
        <w:t xml:space="preserve">students to </w:t>
      </w:r>
      <w:proofErr w:type="spellStart"/>
      <w:r>
        <w:rPr>
          <w:lang w:val="en-US"/>
        </w:rPr>
        <w:t>Çobanbey</w:t>
      </w:r>
      <w:proofErr w:type="spellEnd"/>
      <w:r>
        <w:rPr>
          <w:lang w:val="en-US"/>
        </w:rPr>
        <w:t xml:space="preserve"> Faculty of Medicine and </w:t>
      </w:r>
      <w:r>
        <w:rPr>
          <w:b/>
          <w:bCs/>
          <w:lang w:val="en-US"/>
        </w:rPr>
        <w:t>30 (thirty)</w:t>
      </w:r>
      <w:r>
        <w:rPr>
          <w:lang w:val="en-US"/>
        </w:rPr>
        <w:t xml:space="preserve"> students to </w:t>
      </w:r>
      <w:proofErr w:type="spellStart"/>
      <w:r>
        <w:rPr>
          <w:lang w:val="en-US"/>
        </w:rPr>
        <w:t>Çobanbey</w:t>
      </w:r>
      <w:proofErr w:type="spellEnd"/>
      <w:r>
        <w:rPr>
          <w:lang w:val="en-US"/>
        </w:rPr>
        <w:t xml:space="preserve"> Vocational School of Health Services. For the vacant quotas, the applicants on the reserve </w:t>
      </w:r>
      <w:r>
        <w:rPr>
          <w:lang w:val="en-US"/>
        </w:rPr>
        <w:lastRenderedPageBreak/>
        <w:t>list will be placed in related programs with consideration to the ranking scores and their final registration will be made.</w:t>
      </w:r>
    </w:p>
    <w:p w14:paraId="7556C8E6" w14:textId="77777777" w:rsidR="00E8278A" w:rsidRDefault="00CD4D44">
      <w:pPr>
        <w:spacing w:after="0"/>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 xml:space="preserve">XI - DOCUMENTS REQUESTED FROM CANDIDATES FOR REGISTRATION </w:t>
      </w:r>
    </w:p>
    <w:p w14:paraId="1D66259B" w14:textId="77777777" w:rsidR="00E8278A" w:rsidRDefault="00E8278A">
      <w:pPr>
        <w:spacing w:after="0"/>
        <w:rPr>
          <w:rFonts w:ascii="Times New Roman" w:hAnsi="Times New Roman" w:cs="Times New Roman"/>
          <w:color w:val="000000"/>
          <w:sz w:val="24"/>
          <w:szCs w:val="24"/>
          <w:lang w:val="en-US"/>
        </w:rPr>
      </w:pPr>
    </w:p>
    <w:p w14:paraId="72BD5D22" w14:textId="77777777" w:rsidR="00E8278A" w:rsidRDefault="00CD4D44">
      <w:pPr>
        <w:pStyle w:val="GvdeMetni"/>
        <w:numPr>
          <w:ilvl w:val="0"/>
          <w:numId w:val="33"/>
        </w:numPr>
        <w:tabs>
          <w:tab w:val="left" w:pos="851"/>
        </w:tabs>
        <w:spacing w:after="240" w:line="276" w:lineRule="auto"/>
        <w:ind w:left="0" w:firstLine="426"/>
        <w:rPr>
          <w:bCs/>
        </w:rPr>
      </w:pPr>
      <w:r>
        <w:rPr>
          <w:bCs/>
        </w:rPr>
        <w:t xml:space="preserve"> </w:t>
      </w:r>
      <w:proofErr w:type="spellStart"/>
      <w:r>
        <w:rPr>
          <w:bCs/>
        </w:rPr>
        <w:t>The</w:t>
      </w:r>
      <w:proofErr w:type="spellEnd"/>
      <w:r>
        <w:rPr>
          <w:bCs/>
        </w:rPr>
        <w:t xml:space="preserve"> </w:t>
      </w:r>
      <w:proofErr w:type="spellStart"/>
      <w:r>
        <w:rPr>
          <w:bCs/>
        </w:rPr>
        <w:t>original</w:t>
      </w:r>
      <w:proofErr w:type="spellEnd"/>
      <w:r>
        <w:rPr>
          <w:bCs/>
        </w:rPr>
        <w:t xml:space="preserve"> </w:t>
      </w:r>
      <w:proofErr w:type="spellStart"/>
      <w:r>
        <w:rPr>
          <w:bCs/>
        </w:rPr>
        <w:t>high</w:t>
      </w:r>
      <w:proofErr w:type="spellEnd"/>
      <w:r>
        <w:rPr>
          <w:bCs/>
        </w:rPr>
        <w:t xml:space="preserve"> </w:t>
      </w:r>
      <w:proofErr w:type="spellStart"/>
      <w:r>
        <w:rPr>
          <w:bCs/>
        </w:rPr>
        <w:t>school</w:t>
      </w:r>
      <w:proofErr w:type="spellEnd"/>
      <w:r>
        <w:rPr>
          <w:bCs/>
        </w:rPr>
        <w:t xml:space="preserve"> diploma </w:t>
      </w:r>
      <w:proofErr w:type="spellStart"/>
      <w:r>
        <w:rPr>
          <w:bCs/>
        </w:rPr>
        <w:t>or</w:t>
      </w:r>
      <w:proofErr w:type="spellEnd"/>
      <w:r>
        <w:rPr>
          <w:bCs/>
        </w:rPr>
        <w:t xml:space="preserve"> </w:t>
      </w:r>
      <w:proofErr w:type="spellStart"/>
      <w:r>
        <w:rPr>
          <w:bCs/>
        </w:rPr>
        <w:t>its</w:t>
      </w:r>
      <w:proofErr w:type="spellEnd"/>
      <w:r>
        <w:rPr>
          <w:bCs/>
        </w:rPr>
        <w:t xml:space="preserve"> </w:t>
      </w:r>
      <w:proofErr w:type="spellStart"/>
      <w:r>
        <w:rPr>
          <w:bCs/>
        </w:rPr>
        <w:t>notarized</w:t>
      </w:r>
      <w:proofErr w:type="spellEnd"/>
      <w:r>
        <w:rPr>
          <w:bCs/>
        </w:rPr>
        <w:t xml:space="preserve"> </w:t>
      </w:r>
      <w:proofErr w:type="spellStart"/>
      <w:r>
        <w:rPr>
          <w:bCs/>
        </w:rPr>
        <w:t>Turkish</w:t>
      </w:r>
      <w:proofErr w:type="spellEnd"/>
      <w:r>
        <w:rPr>
          <w:bCs/>
        </w:rPr>
        <w:t xml:space="preserve"> </w:t>
      </w:r>
      <w:proofErr w:type="spellStart"/>
      <w:r>
        <w:rPr>
          <w:bCs/>
        </w:rPr>
        <w:t>translation</w:t>
      </w:r>
      <w:proofErr w:type="spellEnd"/>
      <w:r>
        <w:rPr>
          <w:bCs/>
        </w:rPr>
        <w:t xml:space="preserve"> (</w:t>
      </w:r>
      <w:proofErr w:type="spellStart"/>
      <w:r>
        <w:rPr>
          <w:bCs/>
        </w:rPr>
        <w:t>if</w:t>
      </w:r>
      <w:proofErr w:type="spellEnd"/>
      <w:r>
        <w:rPr>
          <w:bCs/>
        </w:rPr>
        <w:t xml:space="preserve"> it is in English </w:t>
      </w:r>
      <w:proofErr w:type="spellStart"/>
      <w:r>
        <w:rPr>
          <w:bCs/>
        </w:rPr>
        <w:t>or</w:t>
      </w:r>
      <w:proofErr w:type="spellEnd"/>
      <w:r>
        <w:rPr>
          <w:bCs/>
        </w:rPr>
        <w:t xml:space="preserve"> </w:t>
      </w:r>
      <w:proofErr w:type="spellStart"/>
      <w:r>
        <w:rPr>
          <w:bCs/>
        </w:rPr>
        <w:t>Arabic</w:t>
      </w:r>
      <w:proofErr w:type="spellEnd"/>
      <w:r>
        <w:rPr>
          <w:bCs/>
        </w:rPr>
        <w:t xml:space="preserve">, </w:t>
      </w:r>
      <w:proofErr w:type="spellStart"/>
      <w:r>
        <w:rPr>
          <w:bCs/>
        </w:rPr>
        <w:t>no</w:t>
      </w:r>
      <w:proofErr w:type="spellEnd"/>
      <w:r>
        <w:rPr>
          <w:bCs/>
        </w:rPr>
        <w:t xml:space="preserve"> </w:t>
      </w:r>
      <w:proofErr w:type="spellStart"/>
      <w:r>
        <w:rPr>
          <w:bCs/>
        </w:rPr>
        <w:t>translation</w:t>
      </w:r>
      <w:proofErr w:type="spellEnd"/>
      <w:r>
        <w:rPr>
          <w:bCs/>
        </w:rPr>
        <w:t xml:space="preserve"> is </w:t>
      </w:r>
      <w:proofErr w:type="spellStart"/>
      <w:r>
        <w:rPr>
          <w:bCs/>
        </w:rPr>
        <w:t>required</w:t>
      </w:r>
      <w:proofErr w:type="spellEnd"/>
      <w:r>
        <w:rPr>
          <w:bCs/>
        </w:rPr>
        <w:t xml:space="preserve">). </w:t>
      </w:r>
    </w:p>
    <w:p w14:paraId="65AAD989" w14:textId="77777777" w:rsidR="00E8278A" w:rsidRDefault="00CD4D44">
      <w:pPr>
        <w:pStyle w:val="GvdeMetni"/>
        <w:numPr>
          <w:ilvl w:val="0"/>
          <w:numId w:val="33"/>
        </w:numPr>
        <w:tabs>
          <w:tab w:val="left" w:pos="851"/>
        </w:tabs>
        <w:spacing w:after="240" w:line="276" w:lineRule="auto"/>
        <w:ind w:left="0" w:firstLine="426"/>
        <w:rPr>
          <w:bCs/>
        </w:rPr>
      </w:pPr>
      <w:r>
        <w:rPr>
          <w:color w:val="000000"/>
          <w:lang w:val="en-US"/>
        </w:rPr>
        <w:t>For those who do not have a high school diploma, the Baccalaureate (IB) Result Certificate (scientific-numerical, literary-verbal) score obtained at the end of the high school graduation exams, the original document (translation is not required).</w:t>
      </w:r>
    </w:p>
    <w:p w14:paraId="66684418" w14:textId="77777777" w:rsidR="00E8278A" w:rsidRDefault="00CD4D44">
      <w:pPr>
        <w:pStyle w:val="GvdeMetni"/>
        <w:numPr>
          <w:ilvl w:val="0"/>
          <w:numId w:val="33"/>
        </w:numPr>
        <w:tabs>
          <w:tab w:val="left" w:pos="851"/>
        </w:tabs>
        <w:spacing w:after="240" w:line="276" w:lineRule="auto"/>
        <w:ind w:left="0" w:firstLine="426"/>
        <w:rPr>
          <w:bCs/>
        </w:rPr>
      </w:pPr>
      <w:r>
        <w:rPr>
          <w:color w:val="000000"/>
          <w:lang w:val="en-US"/>
        </w:rPr>
        <w:t xml:space="preserve">Six 4.5 x 6 cm passport photos (in the last six months, from the front. It should be shot in a way that the candidate can be easily introduced). </w:t>
      </w:r>
    </w:p>
    <w:p w14:paraId="49093911" w14:textId="77777777" w:rsidR="00E8278A" w:rsidRDefault="00CD4D44">
      <w:pPr>
        <w:pStyle w:val="GvdeMetni"/>
        <w:numPr>
          <w:ilvl w:val="0"/>
          <w:numId w:val="33"/>
        </w:numPr>
        <w:tabs>
          <w:tab w:val="left" w:pos="851"/>
        </w:tabs>
        <w:spacing w:after="240" w:line="276" w:lineRule="auto"/>
        <w:ind w:left="0" w:firstLine="426"/>
        <w:rPr>
          <w:bCs/>
        </w:rPr>
      </w:pPr>
      <w:r>
        <w:rPr>
          <w:color w:val="000000"/>
          <w:lang w:val="en-US"/>
        </w:rPr>
        <w:t xml:space="preserve">The original bank receipt showing that the tuition fee has been paid. </w:t>
      </w:r>
    </w:p>
    <w:p w14:paraId="01DF0DAF" w14:textId="77777777" w:rsidR="00E8278A" w:rsidRDefault="00CD4D44">
      <w:pPr>
        <w:pStyle w:val="GvdeMetni"/>
        <w:numPr>
          <w:ilvl w:val="0"/>
          <w:numId w:val="33"/>
        </w:numPr>
        <w:tabs>
          <w:tab w:val="left" w:pos="851"/>
        </w:tabs>
        <w:spacing w:after="240" w:line="276" w:lineRule="auto"/>
        <w:ind w:left="0" w:firstLine="426"/>
        <w:rPr>
          <w:bCs/>
        </w:rPr>
      </w:pPr>
      <w:r>
        <w:rPr>
          <w:color w:val="000000"/>
          <w:lang w:val="en-US"/>
        </w:rPr>
        <w:t xml:space="preserve">Applications of those who present false, forged, incomplete or false documents in the application, placement and registration process are rejected. If the candidates are registered, regardless of the period of education, their registration will be cancelled. Necessary legal proceedings are initiated against those whose actions and transactions constitute a crime. </w:t>
      </w:r>
    </w:p>
    <w:p w14:paraId="651C9125" w14:textId="77777777" w:rsidR="00E8278A" w:rsidRDefault="00CD4D44">
      <w:pPr>
        <w:spacing w:after="0" w:line="276"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XII-</w:t>
      </w:r>
      <w:r>
        <w:rPr>
          <w:rFonts w:ascii="Times New Roman" w:hAnsi="Times New Roman" w:cs="Times New Roman"/>
          <w:b/>
          <w:bCs/>
          <w:color w:val="000000"/>
          <w:sz w:val="24"/>
          <w:szCs w:val="24"/>
          <w:lang w:val="en-US"/>
        </w:rPr>
        <w:tab/>
        <w:t xml:space="preserve">REQUIREMENTS REGARDING TURKISH PROFICIENCY </w:t>
      </w:r>
    </w:p>
    <w:p w14:paraId="13F9167B" w14:textId="77777777" w:rsidR="00E8278A" w:rsidRDefault="00E8278A">
      <w:pPr>
        <w:spacing w:after="0" w:line="276" w:lineRule="auto"/>
        <w:rPr>
          <w:rFonts w:ascii="Times New Roman" w:eastAsia="Times New Roman" w:hAnsi="Times New Roman" w:cs="Times New Roman"/>
          <w:color w:val="000000"/>
          <w:sz w:val="24"/>
          <w:szCs w:val="24"/>
          <w:lang w:val="en-US"/>
        </w:rPr>
      </w:pPr>
    </w:p>
    <w:p w14:paraId="55E03596" w14:textId="77777777" w:rsidR="00E8278A" w:rsidRDefault="00CD4D44">
      <w:pPr>
        <w:pStyle w:val="ListeParagraf"/>
        <w:numPr>
          <w:ilvl w:val="0"/>
          <w:numId w:val="34"/>
        </w:numPr>
        <w:spacing w:after="0" w:line="276"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The students can start their education, if they are at least </w:t>
      </w:r>
      <w:r>
        <w:rPr>
          <w:rFonts w:ascii="Times New Roman" w:eastAsia="Times New Roman" w:hAnsi="Times New Roman" w:cs="Times New Roman"/>
          <w:b/>
          <w:bCs/>
          <w:color w:val="000000"/>
          <w:sz w:val="24"/>
          <w:szCs w:val="24"/>
          <w:lang w:val="en-US"/>
        </w:rPr>
        <w:t>B2 level</w:t>
      </w:r>
      <w:r>
        <w:rPr>
          <w:rFonts w:ascii="Times New Roman" w:eastAsia="Times New Roman" w:hAnsi="Times New Roman" w:cs="Times New Roman"/>
          <w:color w:val="000000"/>
          <w:sz w:val="24"/>
          <w:szCs w:val="24"/>
          <w:lang w:val="en-US"/>
        </w:rPr>
        <w:t xml:space="preserve"> according to the result</w:t>
      </w:r>
    </w:p>
    <w:p w14:paraId="1574B195" w14:textId="77777777" w:rsidR="00E8278A" w:rsidRDefault="00CD4D44">
      <w:pPr>
        <w:spacing w:after="0" w:line="276"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of the </w:t>
      </w:r>
      <w:r>
        <w:rPr>
          <w:rFonts w:ascii="Times New Roman" w:eastAsia="Times New Roman" w:hAnsi="Times New Roman" w:cs="Times New Roman"/>
          <w:b/>
          <w:bCs/>
          <w:color w:val="000000"/>
          <w:sz w:val="24"/>
          <w:szCs w:val="24"/>
          <w:lang w:val="en-US"/>
        </w:rPr>
        <w:t>Turkish Proficiency Exam</w:t>
      </w:r>
      <w:r>
        <w:rPr>
          <w:rFonts w:ascii="Times New Roman" w:eastAsia="Times New Roman" w:hAnsi="Times New Roman" w:cs="Times New Roman"/>
          <w:color w:val="000000"/>
          <w:sz w:val="24"/>
          <w:szCs w:val="24"/>
          <w:lang w:val="en-US"/>
        </w:rPr>
        <w:t xml:space="preserve"> conducted by the Department of Turkish Language at the University of Health Sciences  at the beginning of the academic year or the Turkish Language Proficiency Certificate obtained from the Turkish and Foreign Language Application and Research Centers (TÖMER) and </w:t>
      </w:r>
      <w:proofErr w:type="spellStart"/>
      <w:r>
        <w:rPr>
          <w:rFonts w:ascii="Times New Roman" w:eastAsia="Times New Roman" w:hAnsi="Times New Roman" w:cs="Times New Roman"/>
          <w:color w:val="000000"/>
          <w:sz w:val="24"/>
          <w:szCs w:val="24"/>
          <w:lang w:val="en-US"/>
        </w:rPr>
        <w:t>Yunus</w:t>
      </w:r>
      <w:proofErr w:type="spellEnd"/>
      <w:r>
        <w:rPr>
          <w:rFonts w:ascii="Times New Roman" w:eastAsia="Times New Roman" w:hAnsi="Times New Roman" w:cs="Times New Roman"/>
          <w:color w:val="000000"/>
          <w:sz w:val="24"/>
          <w:szCs w:val="24"/>
          <w:lang w:val="en-US"/>
        </w:rPr>
        <w:t xml:space="preserve"> Emre Institutes.</w:t>
      </w:r>
    </w:p>
    <w:p w14:paraId="38CD5ECC" w14:textId="77777777" w:rsidR="00E8278A" w:rsidRDefault="00CD4D44">
      <w:pPr>
        <w:pStyle w:val="ListeParagraf"/>
        <w:numPr>
          <w:ilvl w:val="0"/>
          <w:numId w:val="34"/>
        </w:numPr>
        <w:spacing w:after="0" w:line="276"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Students who do not have at least </w:t>
      </w:r>
      <w:r>
        <w:rPr>
          <w:rFonts w:ascii="Times New Roman" w:eastAsia="Times New Roman" w:hAnsi="Times New Roman" w:cs="Times New Roman"/>
          <w:b/>
          <w:bCs/>
          <w:color w:val="000000"/>
          <w:sz w:val="24"/>
          <w:szCs w:val="24"/>
          <w:lang w:val="en-US"/>
        </w:rPr>
        <w:t>B2 level Turkish Proficiency Certificate</w:t>
      </w:r>
      <w:r>
        <w:rPr>
          <w:rFonts w:ascii="Times New Roman" w:eastAsia="Times New Roman" w:hAnsi="Times New Roman" w:cs="Times New Roman"/>
          <w:color w:val="000000"/>
          <w:sz w:val="24"/>
          <w:szCs w:val="24"/>
          <w:lang w:val="en-US"/>
        </w:rPr>
        <w:t xml:space="preserve"> are directed</w:t>
      </w:r>
    </w:p>
    <w:p w14:paraId="39BA7E65" w14:textId="77777777" w:rsidR="00E8278A" w:rsidRDefault="00CD4D44">
      <w:pPr>
        <w:spacing w:after="0" w:line="276"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to the preparatory class education. </w:t>
      </w:r>
    </w:p>
    <w:p w14:paraId="428FAAB4" w14:textId="77777777" w:rsidR="00E8278A" w:rsidRDefault="00CD4D44">
      <w:pPr>
        <w:pStyle w:val="ListeParagraf"/>
        <w:numPr>
          <w:ilvl w:val="0"/>
          <w:numId w:val="34"/>
        </w:numPr>
        <w:spacing w:after="0" w:line="276"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These conditions are not valid to the Syrian students who have graduated from a high</w:t>
      </w:r>
    </w:p>
    <w:p w14:paraId="1C949635" w14:textId="77777777" w:rsidR="00E8278A" w:rsidRDefault="00CD4D44">
      <w:pPr>
        <w:spacing w:after="0" w:line="276" w:lineRule="auto"/>
        <w:jc w:val="both"/>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color w:val="000000"/>
          <w:sz w:val="24"/>
          <w:szCs w:val="24"/>
          <w:lang w:val="en-US"/>
        </w:rPr>
        <w:t xml:space="preserve">school in Turkey. Syrian students that did not graduate from a high school in Turkey are required to bring a </w:t>
      </w:r>
      <w:r>
        <w:rPr>
          <w:rFonts w:ascii="Times New Roman" w:eastAsia="Times New Roman" w:hAnsi="Times New Roman" w:cs="Times New Roman"/>
          <w:b/>
          <w:bCs/>
          <w:color w:val="000000"/>
          <w:sz w:val="24"/>
          <w:szCs w:val="24"/>
          <w:lang w:val="en-US"/>
        </w:rPr>
        <w:t xml:space="preserve">Certificate of Turkish Proficiency at B2 level. </w:t>
      </w:r>
    </w:p>
    <w:p w14:paraId="0B53286E" w14:textId="77777777" w:rsidR="00E8278A" w:rsidRDefault="00E8278A">
      <w:pPr>
        <w:spacing w:after="0" w:line="276" w:lineRule="auto"/>
        <w:jc w:val="both"/>
        <w:rPr>
          <w:rFonts w:ascii="Times New Roman" w:eastAsia="Times New Roman" w:hAnsi="Times New Roman" w:cs="Times New Roman"/>
          <w:b/>
          <w:bCs/>
          <w:color w:val="000000"/>
          <w:sz w:val="24"/>
          <w:szCs w:val="24"/>
          <w:lang w:val="en-US"/>
        </w:rPr>
      </w:pPr>
    </w:p>
    <w:p w14:paraId="1042A7C8" w14:textId="77777777" w:rsidR="00E8278A" w:rsidRDefault="00E8278A">
      <w:pPr>
        <w:spacing w:after="0" w:line="276" w:lineRule="auto"/>
        <w:jc w:val="both"/>
        <w:rPr>
          <w:rFonts w:ascii="Times New Roman" w:eastAsia="Times New Roman" w:hAnsi="Times New Roman" w:cs="Times New Roman"/>
          <w:b/>
          <w:bCs/>
          <w:color w:val="000000"/>
          <w:sz w:val="24"/>
          <w:szCs w:val="24"/>
          <w:lang w:val="en-US"/>
        </w:rPr>
      </w:pPr>
    </w:p>
    <w:p w14:paraId="682B5063" w14:textId="77777777" w:rsidR="00E8278A" w:rsidRDefault="00E8278A">
      <w:pPr>
        <w:spacing w:after="0" w:line="276" w:lineRule="auto"/>
        <w:jc w:val="both"/>
        <w:rPr>
          <w:rFonts w:ascii="Times New Roman" w:eastAsia="Times New Roman" w:hAnsi="Times New Roman" w:cs="Times New Roman"/>
          <w:b/>
          <w:bCs/>
          <w:color w:val="000000"/>
          <w:sz w:val="24"/>
          <w:szCs w:val="24"/>
          <w:lang w:val="en-US"/>
        </w:rPr>
      </w:pPr>
    </w:p>
    <w:p w14:paraId="60B7D0A9" w14:textId="77777777" w:rsidR="00E8278A" w:rsidRDefault="00E8278A">
      <w:pPr>
        <w:spacing w:after="0" w:line="276" w:lineRule="auto"/>
        <w:jc w:val="both"/>
        <w:rPr>
          <w:rFonts w:ascii="Times New Roman" w:eastAsia="Times New Roman" w:hAnsi="Times New Roman" w:cs="Times New Roman"/>
          <w:b/>
          <w:bCs/>
          <w:color w:val="000000"/>
          <w:sz w:val="24"/>
          <w:szCs w:val="24"/>
          <w:lang w:val="en-US"/>
        </w:rPr>
      </w:pPr>
    </w:p>
    <w:p w14:paraId="06CCD66A" w14:textId="77777777" w:rsidR="00E8278A" w:rsidRDefault="00E8278A">
      <w:pPr>
        <w:spacing w:after="0" w:line="276" w:lineRule="auto"/>
        <w:jc w:val="both"/>
        <w:rPr>
          <w:rFonts w:ascii="Times New Roman" w:eastAsia="Times New Roman" w:hAnsi="Times New Roman" w:cs="Times New Roman"/>
          <w:b/>
          <w:bCs/>
          <w:color w:val="000000"/>
          <w:sz w:val="24"/>
          <w:szCs w:val="24"/>
          <w:lang w:val="en-US"/>
        </w:rPr>
      </w:pPr>
    </w:p>
    <w:p w14:paraId="7B4A4D03" w14:textId="77777777" w:rsidR="00E8278A" w:rsidRDefault="00E8278A">
      <w:pPr>
        <w:spacing w:after="0" w:line="276" w:lineRule="auto"/>
        <w:jc w:val="both"/>
        <w:rPr>
          <w:rFonts w:ascii="Times New Roman" w:eastAsia="Times New Roman" w:hAnsi="Times New Roman" w:cs="Times New Roman"/>
          <w:b/>
          <w:bCs/>
          <w:color w:val="000000"/>
          <w:sz w:val="24"/>
          <w:szCs w:val="24"/>
          <w:lang w:val="en-US"/>
        </w:rPr>
      </w:pPr>
    </w:p>
    <w:p w14:paraId="6C79683E" w14:textId="77777777" w:rsidR="00E8278A" w:rsidRDefault="00E8278A">
      <w:pPr>
        <w:spacing w:after="0" w:line="276" w:lineRule="auto"/>
        <w:jc w:val="both"/>
        <w:rPr>
          <w:rFonts w:ascii="Times New Roman" w:eastAsia="Times New Roman" w:hAnsi="Times New Roman" w:cs="Times New Roman"/>
          <w:b/>
          <w:bCs/>
          <w:color w:val="000000"/>
          <w:sz w:val="24"/>
          <w:szCs w:val="24"/>
          <w:lang w:val="en-US"/>
        </w:rPr>
      </w:pPr>
    </w:p>
    <w:p w14:paraId="08A111FB" w14:textId="77777777" w:rsidR="00E8278A" w:rsidRDefault="00E8278A">
      <w:pPr>
        <w:spacing w:after="0" w:line="276" w:lineRule="auto"/>
        <w:jc w:val="both"/>
        <w:rPr>
          <w:rFonts w:ascii="Times New Roman" w:eastAsia="Times New Roman" w:hAnsi="Times New Roman" w:cs="Times New Roman"/>
          <w:b/>
          <w:bCs/>
          <w:color w:val="000000"/>
          <w:sz w:val="24"/>
          <w:szCs w:val="24"/>
          <w:lang w:val="en-US"/>
        </w:rPr>
      </w:pPr>
    </w:p>
    <w:p w14:paraId="61E3410B" w14:textId="77777777" w:rsidR="00E8278A" w:rsidRDefault="00E8278A">
      <w:pPr>
        <w:spacing w:after="0" w:line="276" w:lineRule="auto"/>
        <w:jc w:val="both"/>
        <w:rPr>
          <w:rFonts w:ascii="Times New Roman" w:eastAsia="Times New Roman" w:hAnsi="Times New Roman" w:cs="Times New Roman"/>
          <w:b/>
          <w:bCs/>
          <w:color w:val="000000"/>
          <w:sz w:val="24"/>
          <w:szCs w:val="24"/>
          <w:lang w:val="en-US"/>
        </w:rPr>
      </w:pPr>
    </w:p>
    <w:p w14:paraId="664330EA" w14:textId="77777777" w:rsidR="00E8278A" w:rsidRDefault="00E8278A">
      <w:pPr>
        <w:spacing w:after="0" w:line="276" w:lineRule="auto"/>
        <w:jc w:val="both"/>
        <w:rPr>
          <w:rFonts w:ascii="Times New Roman" w:hAnsi="Times New Roman" w:cs="Times New Roman"/>
          <w:b/>
          <w:bCs/>
          <w:color w:val="000000"/>
          <w:sz w:val="24"/>
          <w:szCs w:val="24"/>
          <w:lang w:val="en-US"/>
        </w:rPr>
      </w:pPr>
    </w:p>
    <w:p w14:paraId="3AB86CC1" w14:textId="77777777" w:rsidR="00E8278A" w:rsidRDefault="00CD4D44">
      <w:pPr>
        <w:spacing w:after="0" w:line="276" w:lineRule="auto"/>
        <w:jc w:val="both"/>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XIII-</w:t>
      </w:r>
      <w:r>
        <w:rPr>
          <w:rFonts w:ascii="Times New Roman" w:hAnsi="Times New Roman" w:cs="Times New Roman"/>
          <w:b/>
          <w:bCs/>
          <w:color w:val="000000"/>
          <w:sz w:val="24"/>
          <w:szCs w:val="24"/>
          <w:lang w:val="en-US"/>
        </w:rPr>
        <w:tab/>
        <w:t xml:space="preserve"> UNIVERSITY OF HEALTH SCIENCES 2021-2022 ACADEMIC YEAR ÇOBANBEY FACULTY OF MEDICINE- EVALUATION OF BASIC SCORES FOR SELECTING STUDENTS AND PLACEMENT </w:t>
      </w:r>
    </w:p>
    <w:p w14:paraId="50310998" w14:textId="77777777" w:rsidR="00E8278A" w:rsidRDefault="00E8278A">
      <w:pPr>
        <w:spacing w:after="0"/>
        <w:jc w:val="both"/>
        <w:rPr>
          <w:rFonts w:ascii="Times New Roman" w:hAnsi="Times New Roman" w:cs="Times New Roman"/>
          <w:color w:val="000000"/>
          <w:sz w:val="24"/>
          <w:szCs w:val="24"/>
          <w:lang w:val="en-US"/>
        </w:rPr>
      </w:pPr>
    </w:p>
    <w:tbl>
      <w:tblPr>
        <w:tblStyle w:val="TabloKlavuzu"/>
        <w:tblW w:w="0" w:type="auto"/>
        <w:tblLook w:val="04A0" w:firstRow="1" w:lastRow="0" w:firstColumn="1" w:lastColumn="0" w:noHBand="0" w:noVBand="1"/>
      </w:tblPr>
      <w:tblGrid>
        <w:gridCol w:w="1411"/>
        <w:gridCol w:w="1097"/>
        <w:gridCol w:w="1619"/>
        <w:gridCol w:w="976"/>
        <w:gridCol w:w="1485"/>
        <w:gridCol w:w="1023"/>
        <w:gridCol w:w="1168"/>
      </w:tblGrid>
      <w:tr w:rsidR="00E8278A" w14:paraId="255A6E42" w14:textId="77777777">
        <w:tc>
          <w:tcPr>
            <w:tcW w:w="1458" w:type="dxa"/>
            <w:tcBorders>
              <w:top w:val="single" w:sz="4" w:space="0" w:color="auto"/>
              <w:left w:val="single" w:sz="4" w:space="0" w:color="auto"/>
              <w:bottom w:val="single" w:sz="4" w:space="0" w:color="auto"/>
              <w:right w:val="single" w:sz="4" w:space="0" w:color="auto"/>
            </w:tcBorders>
            <w:shd w:val="clear" w:color="auto" w:fill="00B0F0"/>
          </w:tcPr>
          <w:p w14:paraId="0449F220" w14:textId="77777777" w:rsidR="00E8278A" w:rsidRDefault="00CD4D44">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Exam Name</w:t>
            </w:r>
          </w:p>
        </w:tc>
        <w:tc>
          <w:tcPr>
            <w:tcW w:w="1134" w:type="dxa"/>
            <w:tcBorders>
              <w:top w:val="single" w:sz="4" w:space="0" w:color="auto"/>
              <w:left w:val="single" w:sz="4" w:space="0" w:color="auto"/>
              <w:bottom w:val="single" w:sz="4" w:space="0" w:color="auto"/>
              <w:right w:val="single" w:sz="4" w:space="0" w:color="auto"/>
            </w:tcBorders>
            <w:shd w:val="clear" w:color="auto" w:fill="00B0F0"/>
          </w:tcPr>
          <w:p w14:paraId="23DA6A4D" w14:textId="77777777" w:rsidR="00E8278A" w:rsidRDefault="00CD4D44">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Impact Rate</w:t>
            </w:r>
          </w:p>
        </w:tc>
        <w:tc>
          <w:tcPr>
            <w:tcW w:w="1633" w:type="dxa"/>
            <w:tcBorders>
              <w:top w:val="single" w:sz="4" w:space="0" w:color="auto"/>
              <w:left w:val="single" w:sz="4" w:space="0" w:color="auto"/>
              <w:bottom w:val="single" w:sz="4" w:space="0" w:color="auto"/>
              <w:right w:val="single" w:sz="4" w:space="0" w:color="auto"/>
            </w:tcBorders>
            <w:shd w:val="clear" w:color="auto" w:fill="00B0F0"/>
          </w:tcPr>
          <w:p w14:paraId="0D2CDA0D" w14:textId="77777777" w:rsidR="00E8278A" w:rsidRDefault="00CD4D44">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Exam Name</w:t>
            </w:r>
          </w:p>
        </w:tc>
        <w:tc>
          <w:tcPr>
            <w:tcW w:w="982" w:type="dxa"/>
            <w:tcBorders>
              <w:top w:val="single" w:sz="4" w:space="0" w:color="auto"/>
              <w:left w:val="single" w:sz="4" w:space="0" w:color="auto"/>
              <w:bottom w:val="single" w:sz="4" w:space="0" w:color="auto"/>
              <w:right w:val="single" w:sz="4" w:space="0" w:color="auto"/>
            </w:tcBorders>
            <w:shd w:val="clear" w:color="auto" w:fill="00B0F0"/>
          </w:tcPr>
          <w:p w14:paraId="0CB5E28B" w14:textId="77777777" w:rsidR="00E8278A" w:rsidRDefault="00CD4D44">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Impact Rate</w:t>
            </w:r>
          </w:p>
        </w:tc>
        <w:tc>
          <w:tcPr>
            <w:tcW w:w="1550" w:type="dxa"/>
            <w:tcBorders>
              <w:top w:val="single" w:sz="4" w:space="0" w:color="auto"/>
              <w:left w:val="single" w:sz="4" w:space="0" w:color="auto"/>
              <w:bottom w:val="single" w:sz="4" w:space="0" w:color="auto"/>
              <w:right w:val="single" w:sz="4" w:space="0" w:color="auto"/>
            </w:tcBorders>
            <w:shd w:val="clear" w:color="auto" w:fill="00B0F0"/>
          </w:tcPr>
          <w:p w14:paraId="38C09C5A" w14:textId="77777777" w:rsidR="00E8278A" w:rsidRDefault="00CD4D44">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Exam Name</w:t>
            </w:r>
          </w:p>
        </w:tc>
        <w:tc>
          <w:tcPr>
            <w:tcW w:w="1041" w:type="dxa"/>
            <w:tcBorders>
              <w:top w:val="single" w:sz="4" w:space="0" w:color="auto"/>
              <w:left w:val="single" w:sz="4" w:space="0" w:color="auto"/>
              <w:bottom w:val="single" w:sz="4" w:space="0" w:color="auto"/>
              <w:right w:val="single" w:sz="4" w:space="0" w:color="auto"/>
            </w:tcBorders>
            <w:shd w:val="clear" w:color="auto" w:fill="00B0F0"/>
          </w:tcPr>
          <w:p w14:paraId="503B08D4" w14:textId="77777777" w:rsidR="00E8278A" w:rsidRDefault="00CD4D44">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Impact Rate</w:t>
            </w:r>
          </w:p>
        </w:tc>
        <w:tc>
          <w:tcPr>
            <w:tcW w:w="1264" w:type="dxa"/>
            <w:tcBorders>
              <w:top w:val="single" w:sz="4" w:space="0" w:color="auto"/>
              <w:left w:val="single" w:sz="4" w:space="0" w:color="auto"/>
              <w:bottom w:val="single" w:sz="4" w:space="0" w:color="auto"/>
              <w:right w:val="single" w:sz="4" w:space="0" w:color="auto"/>
            </w:tcBorders>
            <w:shd w:val="clear" w:color="auto" w:fill="00B0F0"/>
          </w:tcPr>
          <w:p w14:paraId="03CE8895" w14:textId="77777777" w:rsidR="00E8278A" w:rsidRDefault="00CD4D44">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Total Score</w:t>
            </w:r>
          </w:p>
        </w:tc>
      </w:tr>
      <w:tr w:rsidR="00E8278A" w14:paraId="438DF7D8" w14:textId="77777777">
        <w:tc>
          <w:tcPr>
            <w:tcW w:w="1458" w:type="dxa"/>
            <w:tcBorders>
              <w:top w:val="single" w:sz="4" w:space="0" w:color="auto"/>
              <w:left w:val="single" w:sz="4" w:space="0" w:color="auto"/>
              <w:bottom w:val="single" w:sz="4" w:space="0" w:color="auto"/>
              <w:right w:val="single" w:sz="4" w:space="0" w:color="auto"/>
            </w:tcBorders>
            <w:vAlign w:val="center"/>
          </w:tcPr>
          <w:p w14:paraId="1944A150" w14:textId="77777777" w:rsidR="00E8278A" w:rsidRDefault="00E8278A">
            <w:pPr>
              <w:spacing w:line="276" w:lineRule="auto"/>
              <w:rPr>
                <w:rFonts w:ascii="Times New Roman" w:hAnsi="Times New Roman" w:cs="Times New Roman"/>
                <w:color w:val="000000"/>
                <w:sz w:val="24"/>
                <w:szCs w:val="24"/>
                <w:lang w:val="en-US"/>
              </w:rPr>
            </w:pPr>
          </w:p>
          <w:p w14:paraId="78ED2A8A" w14:textId="77777777" w:rsidR="00E8278A" w:rsidRDefault="00CD4D44">
            <w:pPr>
              <w:spacing w:line="276"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University of Health Sciences Written Exam</w:t>
            </w:r>
          </w:p>
        </w:tc>
        <w:tc>
          <w:tcPr>
            <w:tcW w:w="1134" w:type="dxa"/>
            <w:tcBorders>
              <w:top w:val="single" w:sz="4" w:space="0" w:color="auto"/>
              <w:left w:val="single" w:sz="4" w:space="0" w:color="auto"/>
              <w:bottom w:val="single" w:sz="4" w:space="0" w:color="auto"/>
              <w:right w:val="single" w:sz="4" w:space="0" w:color="auto"/>
            </w:tcBorders>
            <w:vAlign w:val="center"/>
          </w:tcPr>
          <w:p w14:paraId="3D85DDFA" w14:textId="77777777" w:rsidR="00E8278A" w:rsidRDefault="00E8278A">
            <w:pPr>
              <w:spacing w:line="276" w:lineRule="auto"/>
              <w:rPr>
                <w:rFonts w:ascii="Times New Roman" w:hAnsi="Times New Roman" w:cs="Times New Roman"/>
                <w:b/>
                <w:bCs/>
                <w:color w:val="000000"/>
                <w:sz w:val="24"/>
                <w:szCs w:val="24"/>
                <w:lang w:val="en-US"/>
              </w:rPr>
            </w:pPr>
          </w:p>
          <w:p w14:paraId="53A1A4BF" w14:textId="77777777" w:rsidR="00E8278A" w:rsidRDefault="00E8278A">
            <w:pPr>
              <w:spacing w:line="276" w:lineRule="auto"/>
              <w:rPr>
                <w:rFonts w:ascii="Times New Roman" w:hAnsi="Times New Roman" w:cs="Times New Roman"/>
                <w:b/>
                <w:bCs/>
                <w:color w:val="000000"/>
                <w:sz w:val="24"/>
                <w:szCs w:val="24"/>
                <w:lang w:val="en-US"/>
              </w:rPr>
            </w:pPr>
          </w:p>
          <w:p w14:paraId="7B3A26EC" w14:textId="77777777" w:rsidR="00E8278A" w:rsidRDefault="00CD4D44">
            <w:pPr>
              <w:spacing w:line="276"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60%</w:t>
            </w:r>
          </w:p>
        </w:tc>
        <w:tc>
          <w:tcPr>
            <w:tcW w:w="1633" w:type="dxa"/>
            <w:tcBorders>
              <w:top w:val="single" w:sz="4" w:space="0" w:color="auto"/>
              <w:left w:val="single" w:sz="4" w:space="0" w:color="auto"/>
              <w:bottom w:val="single" w:sz="4" w:space="0" w:color="auto"/>
              <w:right w:val="single" w:sz="4" w:space="0" w:color="auto"/>
            </w:tcBorders>
            <w:vAlign w:val="center"/>
          </w:tcPr>
          <w:p w14:paraId="00F42F63" w14:textId="77777777" w:rsidR="00E8278A" w:rsidRDefault="00E8278A">
            <w:pPr>
              <w:spacing w:line="276" w:lineRule="auto"/>
              <w:rPr>
                <w:rFonts w:ascii="Times New Roman" w:hAnsi="Times New Roman" w:cs="Times New Roman"/>
                <w:color w:val="000000"/>
                <w:sz w:val="24"/>
                <w:szCs w:val="24"/>
                <w:lang w:val="en-US"/>
              </w:rPr>
            </w:pPr>
          </w:p>
          <w:p w14:paraId="32CAA1FD" w14:textId="243A03D9" w:rsidR="00E8278A" w:rsidRDefault="00CD4D44">
            <w:pPr>
              <w:spacing w:line="276"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High School Diploma or the Baccalaureate (IB) Result Certificate (scientific-numerical</w:t>
            </w:r>
            <w:r w:rsidR="00904584">
              <w:rPr>
                <w:rFonts w:ascii="Times New Roman" w:hAnsi="Times New Roman" w:cs="Times New Roman"/>
                <w:color w:val="000000"/>
                <w:sz w:val="24"/>
                <w:szCs w:val="24"/>
                <w:lang w:val="en-US"/>
              </w:rPr>
              <w:t xml:space="preserve"> or</w:t>
            </w:r>
            <w:r>
              <w:rPr>
                <w:rFonts w:ascii="Times New Roman" w:hAnsi="Times New Roman" w:cs="Times New Roman"/>
                <w:color w:val="000000"/>
                <w:sz w:val="24"/>
                <w:szCs w:val="24"/>
                <w:lang w:val="en-US"/>
              </w:rPr>
              <w:t xml:space="preserve"> literary-verbal) </w:t>
            </w:r>
          </w:p>
          <w:p w14:paraId="22B52328" w14:textId="77777777" w:rsidR="00E8278A" w:rsidRDefault="00E8278A">
            <w:pPr>
              <w:spacing w:line="276" w:lineRule="auto"/>
              <w:rPr>
                <w:rFonts w:ascii="Times New Roman" w:hAnsi="Times New Roman" w:cs="Times New Roman"/>
                <w:b/>
                <w:bCs/>
                <w:color w:val="000000"/>
                <w:sz w:val="24"/>
                <w:szCs w:val="24"/>
                <w:lang w:val="en-US"/>
              </w:rPr>
            </w:pPr>
          </w:p>
        </w:tc>
        <w:tc>
          <w:tcPr>
            <w:tcW w:w="982" w:type="dxa"/>
            <w:tcBorders>
              <w:top w:val="single" w:sz="4" w:space="0" w:color="auto"/>
              <w:left w:val="single" w:sz="4" w:space="0" w:color="auto"/>
              <w:bottom w:val="single" w:sz="4" w:space="0" w:color="auto"/>
              <w:right w:val="single" w:sz="4" w:space="0" w:color="auto"/>
            </w:tcBorders>
            <w:vAlign w:val="center"/>
          </w:tcPr>
          <w:p w14:paraId="1A127602" w14:textId="77777777" w:rsidR="00E8278A" w:rsidRDefault="00E8278A">
            <w:pPr>
              <w:spacing w:line="276" w:lineRule="auto"/>
              <w:rPr>
                <w:rFonts w:ascii="Times New Roman" w:hAnsi="Times New Roman" w:cs="Times New Roman"/>
                <w:b/>
                <w:bCs/>
                <w:color w:val="000000"/>
                <w:sz w:val="24"/>
                <w:szCs w:val="24"/>
                <w:lang w:val="en-US"/>
              </w:rPr>
            </w:pPr>
          </w:p>
          <w:p w14:paraId="5145FCF6" w14:textId="77777777" w:rsidR="00E8278A" w:rsidRDefault="00E8278A">
            <w:pPr>
              <w:spacing w:line="276" w:lineRule="auto"/>
              <w:rPr>
                <w:rFonts w:ascii="Times New Roman" w:hAnsi="Times New Roman" w:cs="Times New Roman"/>
                <w:b/>
                <w:bCs/>
                <w:color w:val="000000"/>
                <w:sz w:val="24"/>
                <w:szCs w:val="24"/>
                <w:lang w:val="en-US"/>
              </w:rPr>
            </w:pPr>
          </w:p>
          <w:p w14:paraId="05063D7A" w14:textId="77777777" w:rsidR="00E8278A" w:rsidRDefault="00CD4D44">
            <w:pPr>
              <w:spacing w:line="276"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20%</w:t>
            </w:r>
          </w:p>
        </w:tc>
        <w:tc>
          <w:tcPr>
            <w:tcW w:w="1550" w:type="dxa"/>
            <w:tcBorders>
              <w:top w:val="single" w:sz="4" w:space="0" w:color="auto"/>
              <w:left w:val="single" w:sz="4" w:space="0" w:color="auto"/>
              <w:bottom w:val="single" w:sz="4" w:space="0" w:color="auto"/>
              <w:right w:val="single" w:sz="4" w:space="0" w:color="auto"/>
            </w:tcBorders>
            <w:vAlign w:val="center"/>
          </w:tcPr>
          <w:p w14:paraId="5B7133DB" w14:textId="77777777" w:rsidR="00E8278A" w:rsidRDefault="00E8278A">
            <w:pPr>
              <w:spacing w:line="276" w:lineRule="auto"/>
              <w:rPr>
                <w:rFonts w:ascii="Times New Roman" w:hAnsi="Times New Roman" w:cs="Times New Roman"/>
                <w:color w:val="000000"/>
                <w:sz w:val="24"/>
                <w:szCs w:val="24"/>
                <w:lang w:val="en-US"/>
              </w:rPr>
            </w:pPr>
          </w:p>
          <w:p w14:paraId="20DF3DCA" w14:textId="77777777" w:rsidR="00E8278A" w:rsidRDefault="00CD4D44">
            <w:pPr>
              <w:spacing w:line="276" w:lineRule="auto"/>
              <w:rPr>
                <w:rFonts w:ascii="Times New Roman" w:hAnsi="Times New Roman" w:cs="Times New Roman"/>
                <w:b/>
                <w:bCs/>
                <w:color w:val="000000"/>
                <w:sz w:val="24"/>
                <w:szCs w:val="24"/>
                <w:lang w:val="en-US"/>
              </w:rPr>
            </w:pPr>
            <w:r>
              <w:rPr>
                <w:rFonts w:ascii="Times New Roman" w:hAnsi="Times New Roman" w:cs="Times New Roman"/>
                <w:color w:val="000000"/>
                <w:sz w:val="24"/>
                <w:szCs w:val="24"/>
                <w:lang w:val="en-US"/>
              </w:rPr>
              <w:t>University of Health Sciences</w:t>
            </w:r>
          </w:p>
          <w:p w14:paraId="2F523112" w14:textId="77777777" w:rsidR="00E8278A" w:rsidRDefault="00CD4D44">
            <w:pPr>
              <w:spacing w:line="276" w:lineRule="auto"/>
              <w:rPr>
                <w:rFonts w:ascii="Times New Roman" w:hAnsi="Times New Roman" w:cs="Times New Roman"/>
                <w:b/>
                <w:bCs/>
                <w:color w:val="000000"/>
                <w:sz w:val="24"/>
                <w:szCs w:val="24"/>
                <w:lang w:val="en-US"/>
              </w:rPr>
            </w:pPr>
            <w:r>
              <w:rPr>
                <w:rFonts w:ascii="Times New Roman" w:hAnsi="Times New Roman" w:cs="Times New Roman"/>
                <w:color w:val="000000"/>
                <w:sz w:val="24"/>
                <w:szCs w:val="24"/>
                <w:lang w:val="en-US"/>
              </w:rPr>
              <w:t>Interview Exam</w:t>
            </w:r>
          </w:p>
        </w:tc>
        <w:tc>
          <w:tcPr>
            <w:tcW w:w="1041" w:type="dxa"/>
            <w:tcBorders>
              <w:top w:val="single" w:sz="4" w:space="0" w:color="auto"/>
              <w:left w:val="single" w:sz="4" w:space="0" w:color="auto"/>
              <w:bottom w:val="single" w:sz="4" w:space="0" w:color="auto"/>
              <w:right w:val="single" w:sz="4" w:space="0" w:color="auto"/>
            </w:tcBorders>
            <w:vAlign w:val="center"/>
          </w:tcPr>
          <w:p w14:paraId="7F314C56" w14:textId="77777777" w:rsidR="00E8278A" w:rsidRDefault="00E8278A">
            <w:pPr>
              <w:spacing w:line="276" w:lineRule="auto"/>
              <w:rPr>
                <w:rFonts w:ascii="Times New Roman" w:hAnsi="Times New Roman" w:cs="Times New Roman"/>
                <w:b/>
                <w:bCs/>
                <w:color w:val="000000"/>
                <w:sz w:val="24"/>
                <w:szCs w:val="24"/>
                <w:lang w:val="en-US"/>
              </w:rPr>
            </w:pPr>
          </w:p>
          <w:p w14:paraId="214A866A" w14:textId="77777777" w:rsidR="00E8278A" w:rsidRDefault="00E8278A">
            <w:pPr>
              <w:spacing w:line="276" w:lineRule="auto"/>
              <w:rPr>
                <w:rFonts w:ascii="Times New Roman" w:hAnsi="Times New Roman" w:cs="Times New Roman"/>
                <w:b/>
                <w:bCs/>
                <w:color w:val="000000"/>
                <w:sz w:val="24"/>
                <w:szCs w:val="24"/>
                <w:lang w:val="en-US"/>
              </w:rPr>
            </w:pPr>
          </w:p>
          <w:p w14:paraId="43135E0F" w14:textId="77777777" w:rsidR="00E8278A" w:rsidRDefault="00CD4D44">
            <w:pPr>
              <w:spacing w:line="276"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20%</w:t>
            </w:r>
          </w:p>
        </w:tc>
        <w:tc>
          <w:tcPr>
            <w:tcW w:w="1264" w:type="dxa"/>
            <w:tcBorders>
              <w:top w:val="single" w:sz="4" w:space="0" w:color="auto"/>
              <w:left w:val="single" w:sz="4" w:space="0" w:color="auto"/>
              <w:bottom w:val="single" w:sz="4" w:space="0" w:color="auto"/>
              <w:right w:val="single" w:sz="4" w:space="0" w:color="auto"/>
            </w:tcBorders>
            <w:vAlign w:val="center"/>
          </w:tcPr>
          <w:p w14:paraId="590C3F36" w14:textId="77777777" w:rsidR="00E8278A" w:rsidRDefault="00CD4D44">
            <w:pPr>
              <w:spacing w:line="276"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 xml:space="preserve"> </w:t>
            </w:r>
          </w:p>
          <w:p w14:paraId="45E1EBAF" w14:textId="77777777" w:rsidR="00E8278A" w:rsidRDefault="00E8278A">
            <w:pPr>
              <w:spacing w:line="276" w:lineRule="auto"/>
              <w:rPr>
                <w:rFonts w:ascii="Times New Roman" w:hAnsi="Times New Roman" w:cs="Times New Roman"/>
                <w:b/>
                <w:bCs/>
                <w:color w:val="000000"/>
                <w:sz w:val="24"/>
                <w:szCs w:val="24"/>
                <w:lang w:val="en-US"/>
              </w:rPr>
            </w:pPr>
          </w:p>
          <w:p w14:paraId="071B7617" w14:textId="77777777" w:rsidR="00E8278A" w:rsidRDefault="00CD4D44">
            <w:pPr>
              <w:spacing w:line="276"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100</w:t>
            </w:r>
          </w:p>
        </w:tc>
      </w:tr>
    </w:tbl>
    <w:p w14:paraId="3869E8BE" w14:textId="77777777" w:rsidR="00E8278A" w:rsidRDefault="00E8278A">
      <w:pPr>
        <w:spacing w:after="0" w:line="240" w:lineRule="auto"/>
        <w:rPr>
          <w:rFonts w:ascii="Times New Roman" w:hAnsi="Times New Roman" w:cs="Times New Roman"/>
          <w:b/>
          <w:bCs/>
          <w:color w:val="000000"/>
          <w:sz w:val="24"/>
          <w:szCs w:val="24"/>
          <w:lang w:val="en-US"/>
        </w:rPr>
      </w:pPr>
    </w:p>
    <w:p w14:paraId="5212A19B" w14:textId="5500E456" w:rsidR="00E8278A" w:rsidRDefault="00E8278A">
      <w:pPr>
        <w:spacing w:after="0"/>
        <w:jc w:val="both"/>
        <w:rPr>
          <w:rFonts w:ascii="Times New Roman" w:hAnsi="Times New Roman" w:cs="Times New Roman"/>
          <w:color w:val="000000"/>
          <w:sz w:val="24"/>
          <w:szCs w:val="24"/>
          <w:lang w:val="en-US"/>
        </w:rPr>
      </w:pPr>
    </w:p>
    <w:p w14:paraId="1E449475" w14:textId="47FFFE7B" w:rsidR="003F5A49" w:rsidRDefault="003F5A49">
      <w:pPr>
        <w:spacing w:after="0"/>
        <w:jc w:val="both"/>
        <w:rPr>
          <w:rFonts w:ascii="Times New Roman" w:hAnsi="Times New Roman" w:cs="Times New Roman"/>
          <w:color w:val="000000"/>
          <w:sz w:val="24"/>
          <w:szCs w:val="24"/>
          <w:lang w:val="en-US"/>
        </w:rPr>
      </w:pPr>
    </w:p>
    <w:p w14:paraId="42D29471" w14:textId="77777777" w:rsidR="003F5A49" w:rsidRDefault="003F5A49">
      <w:pPr>
        <w:spacing w:after="0"/>
        <w:jc w:val="both"/>
        <w:rPr>
          <w:rFonts w:ascii="Times New Roman" w:hAnsi="Times New Roman" w:cs="Times New Roman"/>
          <w:color w:val="000000"/>
          <w:sz w:val="24"/>
          <w:szCs w:val="24"/>
          <w:lang w:val="en-US"/>
        </w:rPr>
      </w:pPr>
    </w:p>
    <w:p w14:paraId="2FCE9652" w14:textId="77777777" w:rsidR="00E8278A" w:rsidRDefault="00CD4D44">
      <w:pPr>
        <w:spacing w:after="0"/>
        <w:jc w:val="both"/>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 xml:space="preserve">XIV-   UNIVERSITY OF HEALTH SCIENCES 2021-2022 ACADEMIC YEAR ÇOBANBEY VOCATIONAL SCHOOL OF HEALTH SERVICES- EVALUATION OF BASIC SCORES FOR SELECTING STUDENTS AND PLACEMENT </w:t>
      </w:r>
    </w:p>
    <w:p w14:paraId="2369878E" w14:textId="77777777" w:rsidR="00E8278A" w:rsidRDefault="00E8278A">
      <w:pPr>
        <w:spacing w:after="0"/>
        <w:jc w:val="both"/>
        <w:rPr>
          <w:rFonts w:ascii="Times New Roman" w:hAnsi="Times New Roman" w:cs="Times New Roman"/>
          <w:color w:val="000000"/>
          <w:sz w:val="24"/>
          <w:szCs w:val="24"/>
          <w:lang w:val="en-US"/>
        </w:rPr>
      </w:pPr>
    </w:p>
    <w:tbl>
      <w:tblPr>
        <w:tblStyle w:val="TabloKlavuzu"/>
        <w:tblW w:w="0" w:type="auto"/>
        <w:tblLook w:val="04A0" w:firstRow="1" w:lastRow="0" w:firstColumn="1" w:lastColumn="0" w:noHBand="0" w:noVBand="1"/>
      </w:tblPr>
      <w:tblGrid>
        <w:gridCol w:w="1411"/>
        <w:gridCol w:w="1097"/>
        <w:gridCol w:w="1619"/>
        <w:gridCol w:w="976"/>
        <w:gridCol w:w="1485"/>
        <w:gridCol w:w="1023"/>
        <w:gridCol w:w="1168"/>
      </w:tblGrid>
      <w:tr w:rsidR="00E8278A" w14:paraId="6589E108" w14:textId="77777777">
        <w:tc>
          <w:tcPr>
            <w:tcW w:w="1458" w:type="dxa"/>
            <w:tcBorders>
              <w:top w:val="single" w:sz="4" w:space="0" w:color="auto"/>
              <w:left w:val="single" w:sz="4" w:space="0" w:color="auto"/>
              <w:bottom w:val="single" w:sz="4" w:space="0" w:color="auto"/>
              <w:right w:val="single" w:sz="4" w:space="0" w:color="auto"/>
            </w:tcBorders>
            <w:shd w:val="clear" w:color="auto" w:fill="00B0F0"/>
          </w:tcPr>
          <w:p w14:paraId="22821C2B" w14:textId="77777777" w:rsidR="00E8278A" w:rsidRDefault="00CD4D44">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Exam Name</w:t>
            </w:r>
          </w:p>
        </w:tc>
        <w:tc>
          <w:tcPr>
            <w:tcW w:w="1134" w:type="dxa"/>
            <w:tcBorders>
              <w:top w:val="single" w:sz="4" w:space="0" w:color="auto"/>
              <w:left w:val="single" w:sz="4" w:space="0" w:color="auto"/>
              <w:bottom w:val="single" w:sz="4" w:space="0" w:color="auto"/>
              <w:right w:val="single" w:sz="4" w:space="0" w:color="auto"/>
            </w:tcBorders>
            <w:shd w:val="clear" w:color="auto" w:fill="00B0F0"/>
          </w:tcPr>
          <w:p w14:paraId="747F5F55" w14:textId="77777777" w:rsidR="00E8278A" w:rsidRDefault="00CD4D44">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Impact Rate</w:t>
            </w:r>
          </w:p>
        </w:tc>
        <w:tc>
          <w:tcPr>
            <w:tcW w:w="1633" w:type="dxa"/>
            <w:tcBorders>
              <w:top w:val="single" w:sz="4" w:space="0" w:color="auto"/>
              <w:left w:val="single" w:sz="4" w:space="0" w:color="auto"/>
              <w:bottom w:val="single" w:sz="4" w:space="0" w:color="auto"/>
              <w:right w:val="single" w:sz="4" w:space="0" w:color="auto"/>
            </w:tcBorders>
            <w:shd w:val="clear" w:color="auto" w:fill="00B0F0"/>
          </w:tcPr>
          <w:p w14:paraId="5579252E" w14:textId="77777777" w:rsidR="00E8278A" w:rsidRDefault="00CD4D44">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Exam Name</w:t>
            </w:r>
          </w:p>
        </w:tc>
        <w:tc>
          <w:tcPr>
            <w:tcW w:w="982" w:type="dxa"/>
            <w:tcBorders>
              <w:top w:val="single" w:sz="4" w:space="0" w:color="auto"/>
              <w:left w:val="single" w:sz="4" w:space="0" w:color="auto"/>
              <w:bottom w:val="single" w:sz="4" w:space="0" w:color="auto"/>
              <w:right w:val="single" w:sz="4" w:space="0" w:color="auto"/>
            </w:tcBorders>
            <w:shd w:val="clear" w:color="auto" w:fill="00B0F0"/>
          </w:tcPr>
          <w:p w14:paraId="239445BB" w14:textId="77777777" w:rsidR="00E8278A" w:rsidRDefault="00CD4D44">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Impact Rate</w:t>
            </w:r>
          </w:p>
        </w:tc>
        <w:tc>
          <w:tcPr>
            <w:tcW w:w="1550" w:type="dxa"/>
            <w:tcBorders>
              <w:top w:val="single" w:sz="4" w:space="0" w:color="auto"/>
              <w:left w:val="single" w:sz="4" w:space="0" w:color="auto"/>
              <w:bottom w:val="single" w:sz="4" w:space="0" w:color="auto"/>
              <w:right w:val="single" w:sz="4" w:space="0" w:color="auto"/>
            </w:tcBorders>
            <w:shd w:val="clear" w:color="auto" w:fill="00B0F0"/>
          </w:tcPr>
          <w:p w14:paraId="0A43DF9E" w14:textId="77777777" w:rsidR="00E8278A" w:rsidRDefault="00CD4D44">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Exam Name</w:t>
            </w:r>
          </w:p>
        </w:tc>
        <w:tc>
          <w:tcPr>
            <w:tcW w:w="1041" w:type="dxa"/>
            <w:tcBorders>
              <w:top w:val="single" w:sz="4" w:space="0" w:color="auto"/>
              <w:left w:val="single" w:sz="4" w:space="0" w:color="auto"/>
              <w:bottom w:val="single" w:sz="4" w:space="0" w:color="auto"/>
              <w:right w:val="single" w:sz="4" w:space="0" w:color="auto"/>
            </w:tcBorders>
            <w:shd w:val="clear" w:color="auto" w:fill="00B0F0"/>
          </w:tcPr>
          <w:p w14:paraId="68E66B37" w14:textId="77777777" w:rsidR="00E8278A" w:rsidRDefault="00CD4D44">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Impact Rate</w:t>
            </w:r>
          </w:p>
        </w:tc>
        <w:tc>
          <w:tcPr>
            <w:tcW w:w="1264" w:type="dxa"/>
            <w:tcBorders>
              <w:top w:val="single" w:sz="4" w:space="0" w:color="auto"/>
              <w:left w:val="single" w:sz="4" w:space="0" w:color="auto"/>
              <w:bottom w:val="single" w:sz="4" w:space="0" w:color="auto"/>
              <w:right w:val="single" w:sz="4" w:space="0" w:color="auto"/>
            </w:tcBorders>
            <w:shd w:val="clear" w:color="auto" w:fill="00B0F0"/>
          </w:tcPr>
          <w:p w14:paraId="6AAC0D5F" w14:textId="77777777" w:rsidR="00E8278A" w:rsidRDefault="00CD4D44">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Total Score</w:t>
            </w:r>
          </w:p>
        </w:tc>
      </w:tr>
      <w:tr w:rsidR="00E8278A" w14:paraId="2FBF06D7" w14:textId="77777777">
        <w:trPr>
          <w:trHeight w:val="3500"/>
        </w:trPr>
        <w:tc>
          <w:tcPr>
            <w:tcW w:w="1458" w:type="dxa"/>
            <w:tcBorders>
              <w:top w:val="single" w:sz="4" w:space="0" w:color="auto"/>
              <w:left w:val="single" w:sz="4" w:space="0" w:color="auto"/>
              <w:bottom w:val="single" w:sz="4" w:space="0" w:color="auto"/>
              <w:right w:val="single" w:sz="4" w:space="0" w:color="auto"/>
            </w:tcBorders>
            <w:vAlign w:val="center"/>
          </w:tcPr>
          <w:p w14:paraId="758AE2D8" w14:textId="77777777" w:rsidR="00E8278A" w:rsidRDefault="00E8278A">
            <w:pPr>
              <w:spacing w:line="276" w:lineRule="auto"/>
              <w:rPr>
                <w:rFonts w:ascii="Times New Roman" w:hAnsi="Times New Roman" w:cs="Times New Roman"/>
                <w:color w:val="000000"/>
                <w:sz w:val="24"/>
                <w:szCs w:val="24"/>
                <w:lang w:val="en-US"/>
              </w:rPr>
            </w:pPr>
          </w:p>
          <w:p w14:paraId="6C2D6ABB" w14:textId="77777777" w:rsidR="00E8278A" w:rsidRDefault="00CD4D44">
            <w:pPr>
              <w:spacing w:line="276"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University of Health Sciences Written Exam</w:t>
            </w:r>
          </w:p>
        </w:tc>
        <w:tc>
          <w:tcPr>
            <w:tcW w:w="1134" w:type="dxa"/>
            <w:tcBorders>
              <w:top w:val="single" w:sz="4" w:space="0" w:color="auto"/>
              <w:left w:val="single" w:sz="4" w:space="0" w:color="auto"/>
              <w:bottom w:val="single" w:sz="4" w:space="0" w:color="auto"/>
              <w:right w:val="single" w:sz="4" w:space="0" w:color="auto"/>
            </w:tcBorders>
            <w:vAlign w:val="center"/>
          </w:tcPr>
          <w:p w14:paraId="2564884A" w14:textId="77777777" w:rsidR="00E8278A" w:rsidRDefault="00E8278A">
            <w:pPr>
              <w:spacing w:line="276" w:lineRule="auto"/>
              <w:rPr>
                <w:rFonts w:ascii="Times New Roman" w:hAnsi="Times New Roman" w:cs="Times New Roman"/>
                <w:b/>
                <w:bCs/>
                <w:color w:val="000000"/>
                <w:sz w:val="24"/>
                <w:szCs w:val="24"/>
                <w:lang w:val="en-US"/>
              </w:rPr>
            </w:pPr>
          </w:p>
          <w:p w14:paraId="1CCD3835" w14:textId="77777777" w:rsidR="00E8278A" w:rsidRDefault="00E8278A">
            <w:pPr>
              <w:spacing w:line="276" w:lineRule="auto"/>
              <w:rPr>
                <w:rFonts w:ascii="Times New Roman" w:hAnsi="Times New Roman" w:cs="Times New Roman"/>
                <w:b/>
                <w:bCs/>
                <w:color w:val="000000"/>
                <w:sz w:val="24"/>
                <w:szCs w:val="24"/>
                <w:lang w:val="en-US"/>
              </w:rPr>
            </w:pPr>
          </w:p>
          <w:p w14:paraId="07F1FB03" w14:textId="77777777" w:rsidR="00E8278A" w:rsidRDefault="00CD4D44">
            <w:pPr>
              <w:spacing w:line="276"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60%</w:t>
            </w:r>
          </w:p>
        </w:tc>
        <w:tc>
          <w:tcPr>
            <w:tcW w:w="1633" w:type="dxa"/>
            <w:tcBorders>
              <w:top w:val="single" w:sz="4" w:space="0" w:color="auto"/>
              <w:left w:val="single" w:sz="4" w:space="0" w:color="auto"/>
              <w:bottom w:val="single" w:sz="4" w:space="0" w:color="auto"/>
              <w:right w:val="single" w:sz="4" w:space="0" w:color="auto"/>
            </w:tcBorders>
            <w:vAlign w:val="center"/>
          </w:tcPr>
          <w:p w14:paraId="69374694" w14:textId="77777777" w:rsidR="00E8278A" w:rsidRDefault="00E8278A">
            <w:pPr>
              <w:spacing w:line="276" w:lineRule="auto"/>
              <w:rPr>
                <w:rFonts w:ascii="Times New Roman" w:hAnsi="Times New Roman" w:cs="Times New Roman"/>
                <w:color w:val="000000"/>
                <w:sz w:val="24"/>
                <w:szCs w:val="24"/>
                <w:lang w:val="en-US"/>
              </w:rPr>
            </w:pPr>
          </w:p>
          <w:p w14:paraId="089B8737" w14:textId="4BA72777" w:rsidR="00E8278A" w:rsidRDefault="00CD4D44">
            <w:pPr>
              <w:spacing w:line="276"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High School Diploma or the Baccalaureate (IB) Result Certificate (scientific-numerical</w:t>
            </w:r>
            <w:r w:rsidR="00904584">
              <w:rPr>
                <w:rFonts w:ascii="Times New Roman" w:hAnsi="Times New Roman" w:cs="Times New Roman"/>
                <w:color w:val="000000"/>
                <w:sz w:val="24"/>
                <w:szCs w:val="24"/>
                <w:lang w:val="en-US"/>
              </w:rPr>
              <w:t xml:space="preserve"> or </w:t>
            </w:r>
            <w:r>
              <w:rPr>
                <w:rFonts w:ascii="Times New Roman" w:hAnsi="Times New Roman" w:cs="Times New Roman"/>
                <w:color w:val="000000"/>
                <w:sz w:val="24"/>
                <w:szCs w:val="24"/>
                <w:lang w:val="en-US"/>
              </w:rPr>
              <w:t xml:space="preserve">literary-verbal) </w:t>
            </w:r>
          </w:p>
          <w:p w14:paraId="519F0E97" w14:textId="77777777" w:rsidR="00E8278A" w:rsidRDefault="00E8278A">
            <w:pPr>
              <w:spacing w:line="276" w:lineRule="auto"/>
              <w:rPr>
                <w:rFonts w:ascii="Times New Roman" w:hAnsi="Times New Roman" w:cs="Times New Roman"/>
                <w:b/>
                <w:bCs/>
                <w:color w:val="000000"/>
                <w:sz w:val="24"/>
                <w:szCs w:val="24"/>
                <w:lang w:val="en-US"/>
              </w:rPr>
            </w:pPr>
          </w:p>
        </w:tc>
        <w:tc>
          <w:tcPr>
            <w:tcW w:w="982" w:type="dxa"/>
            <w:tcBorders>
              <w:top w:val="single" w:sz="4" w:space="0" w:color="auto"/>
              <w:left w:val="single" w:sz="4" w:space="0" w:color="auto"/>
              <w:bottom w:val="single" w:sz="4" w:space="0" w:color="auto"/>
              <w:right w:val="single" w:sz="4" w:space="0" w:color="auto"/>
            </w:tcBorders>
            <w:vAlign w:val="center"/>
          </w:tcPr>
          <w:p w14:paraId="5DFF86E1" w14:textId="77777777" w:rsidR="00E8278A" w:rsidRDefault="00E8278A">
            <w:pPr>
              <w:spacing w:line="276" w:lineRule="auto"/>
              <w:rPr>
                <w:rFonts w:ascii="Times New Roman" w:hAnsi="Times New Roman" w:cs="Times New Roman"/>
                <w:b/>
                <w:bCs/>
                <w:color w:val="000000"/>
                <w:sz w:val="24"/>
                <w:szCs w:val="24"/>
                <w:lang w:val="en-US"/>
              </w:rPr>
            </w:pPr>
          </w:p>
          <w:p w14:paraId="2EE63F47" w14:textId="77777777" w:rsidR="00E8278A" w:rsidRDefault="00E8278A">
            <w:pPr>
              <w:spacing w:line="276" w:lineRule="auto"/>
              <w:rPr>
                <w:rFonts w:ascii="Times New Roman" w:hAnsi="Times New Roman" w:cs="Times New Roman"/>
                <w:b/>
                <w:bCs/>
                <w:color w:val="000000"/>
                <w:sz w:val="24"/>
                <w:szCs w:val="24"/>
                <w:lang w:val="en-US"/>
              </w:rPr>
            </w:pPr>
          </w:p>
          <w:p w14:paraId="521662F4" w14:textId="77777777" w:rsidR="00E8278A" w:rsidRDefault="00CD4D44">
            <w:pPr>
              <w:spacing w:line="276"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20%</w:t>
            </w:r>
          </w:p>
        </w:tc>
        <w:tc>
          <w:tcPr>
            <w:tcW w:w="1550" w:type="dxa"/>
            <w:tcBorders>
              <w:top w:val="single" w:sz="4" w:space="0" w:color="auto"/>
              <w:left w:val="single" w:sz="4" w:space="0" w:color="auto"/>
              <w:bottom w:val="single" w:sz="4" w:space="0" w:color="auto"/>
              <w:right w:val="single" w:sz="4" w:space="0" w:color="auto"/>
            </w:tcBorders>
            <w:vAlign w:val="center"/>
          </w:tcPr>
          <w:p w14:paraId="3FDF1484" w14:textId="77777777" w:rsidR="00E8278A" w:rsidRDefault="00E8278A">
            <w:pPr>
              <w:spacing w:line="276" w:lineRule="auto"/>
              <w:rPr>
                <w:rFonts w:ascii="Times New Roman" w:hAnsi="Times New Roman" w:cs="Times New Roman"/>
                <w:color w:val="000000"/>
                <w:sz w:val="24"/>
                <w:szCs w:val="24"/>
                <w:lang w:val="en-US"/>
              </w:rPr>
            </w:pPr>
          </w:p>
          <w:p w14:paraId="6C22D8AD" w14:textId="77777777" w:rsidR="00E8278A" w:rsidRDefault="00CD4D44">
            <w:pPr>
              <w:spacing w:line="276" w:lineRule="auto"/>
              <w:rPr>
                <w:rFonts w:ascii="Times New Roman" w:hAnsi="Times New Roman" w:cs="Times New Roman"/>
                <w:b/>
                <w:bCs/>
                <w:color w:val="000000"/>
                <w:sz w:val="24"/>
                <w:szCs w:val="24"/>
                <w:lang w:val="en-US"/>
              </w:rPr>
            </w:pPr>
            <w:r>
              <w:rPr>
                <w:rFonts w:ascii="Times New Roman" w:hAnsi="Times New Roman" w:cs="Times New Roman"/>
                <w:color w:val="000000"/>
                <w:sz w:val="24"/>
                <w:szCs w:val="24"/>
                <w:lang w:val="en-US"/>
              </w:rPr>
              <w:t>University of Health Sciences</w:t>
            </w:r>
          </w:p>
          <w:p w14:paraId="0FDF650E" w14:textId="77777777" w:rsidR="00E8278A" w:rsidRDefault="00CD4D44">
            <w:pPr>
              <w:spacing w:line="276" w:lineRule="auto"/>
              <w:rPr>
                <w:rFonts w:ascii="Times New Roman" w:hAnsi="Times New Roman" w:cs="Times New Roman"/>
                <w:b/>
                <w:bCs/>
                <w:color w:val="000000"/>
                <w:sz w:val="24"/>
                <w:szCs w:val="24"/>
                <w:lang w:val="en-US"/>
              </w:rPr>
            </w:pPr>
            <w:r>
              <w:rPr>
                <w:rFonts w:ascii="Times New Roman" w:hAnsi="Times New Roman" w:cs="Times New Roman"/>
                <w:color w:val="000000"/>
                <w:sz w:val="24"/>
                <w:szCs w:val="24"/>
                <w:lang w:val="en-US"/>
              </w:rPr>
              <w:t>Interview Exam</w:t>
            </w:r>
          </w:p>
        </w:tc>
        <w:tc>
          <w:tcPr>
            <w:tcW w:w="1041" w:type="dxa"/>
            <w:tcBorders>
              <w:top w:val="single" w:sz="4" w:space="0" w:color="auto"/>
              <w:left w:val="single" w:sz="4" w:space="0" w:color="auto"/>
              <w:bottom w:val="single" w:sz="4" w:space="0" w:color="auto"/>
              <w:right w:val="single" w:sz="4" w:space="0" w:color="auto"/>
            </w:tcBorders>
            <w:vAlign w:val="center"/>
          </w:tcPr>
          <w:p w14:paraId="08347579" w14:textId="77777777" w:rsidR="00E8278A" w:rsidRDefault="00E8278A">
            <w:pPr>
              <w:spacing w:line="276" w:lineRule="auto"/>
              <w:rPr>
                <w:rFonts w:ascii="Times New Roman" w:hAnsi="Times New Roman" w:cs="Times New Roman"/>
                <w:b/>
                <w:bCs/>
                <w:color w:val="000000"/>
                <w:sz w:val="24"/>
                <w:szCs w:val="24"/>
                <w:lang w:val="en-US"/>
              </w:rPr>
            </w:pPr>
          </w:p>
          <w:p w14:paraId="5F8B5CF3" w14:textId="77777777" w:rsidR="00E8278A" w:rsidRDefault="00E8278A">
            <w:pPr>
              <w:spacing w:line="276" w:lineRule="auto"/>
              <w:rPr>
                <w:rFonts w:ascii="Times New Roman" w:hAnsi="Times New Roman" w:cs="Times New Roman"/>
                <w:b/>
                <w:bCs/>
                <w:color w:val="000000"/>
                <w:sz w:val="24"/>
                <w:szCs w:val="24"/>
                <w:lang w:val="en-US"/>
              </w:rPr>
            </w:pPr>
          </w:p>
          <w:p w14:paraId="0079C6C0" w14:textId="77777777" w:rsidR="00E8278A" w:rsidRDefault="00CD4D44">
            <w:pPr>
              <w:spacing w:line="276"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20%</w:t>
            </w:r>
          </w:p>
        </w:tc>
        <w:tc>
          <w:tcPr>
            <w:tcW w:w="1264" w:type="dxa"/>
            <w:tcBorders>
              <w:top w:val="single" w:sz="4" w:space="0" w:color="auto"/>
              <w:left w:val="single" w:sz="4" w:space="0" w:color="auto"/>
              <w:bottom w:val="single" w:sz="4" w:space="0" w:color="auto"/>
              <w:right w:val="single" w:sz="4" w:space="0" w:color="auto"/>
            </w:tcBorders>
            <w:vAlign w:val="center"/>
          </w:tcPr>
          <w:p w14:paraId="5ACA5983" w14:textId="77777777" w:rsidR="00E8278A" w:rsidRDefault="00CD4D44">
            <w:pPr>
              <w:spacing w:line="276"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 xml:space="preserve"> </w:t>
            </w:r>
          </w:p>
          <w:p w14:paraId="1FD8E56A" w14:textId="77777777" w:rsidR="00E8278A" w:rsidRDefault="00E8278A">
            <w:pPr>
              <w:spacing w:line="276" w:lineRule="auto"/>
              <w:rPr>
                <w:rFonts w:ascii="Times New Roman" w:hAnsi="Times New Roman" w:cs="Times New Roman"/>
                <w:b/>
                <w:bCs/>
                <w:color w:val="000000"/>
                <w:sz w:val="24"/>
                <w:szCs w:val="24"/>
                <w:lang w:val="en-US"/>
              </w:rPr>
            </w:pPr>
          </w:p>
          <w:p w14:paraId="5EE5C4E2" w14:textId="77777777" w:rsidR="00E8278A" w:rsidRDefault="00CD4D44">
            <w:pPr>
              <w:spacing w:line="276"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100</w:t>
            </w:r>
          </w:p>
        </w:tc>
      </w:tr>
    </w:tbl>
    <w:p w14:paraId="4E763FCB" w14:textId="77777777" w:rsidR="00E8278A" w:rsidRDefault="00E8278A">
      <w:pPr>
        <w:spacing w:after="0"/>
        <w:rPr>
          <w:rFonts w:ascii="Times New Roman" w:hAnsi="Times New Roman" w:cs="Times New Roman"/>
          <w:color w:val="000000"/>
          <w:sz w:val="24"/>
          <w:szCs w:val="24"/>
          <w:lang w:val="en-US"/>
        </w:rPr>
      </w:pPr>
    </w:p>
    <w:p w14:paraId="50E39819" w14:textId="77777777" w:rsidR="00E8278A" w:rsidRDefault="00E8278A">
      <w:pPr>
        <w:pStyle w:val="GvdeMetni"/>
        <w:tabs>
          <w:tab w:val="left" w:pos="851"/>
        </w:tabs>
        <w:spacing w:after="240" w:line="276" w:lineRule="auto"/>
        <w:ind w:left="426"/>
        <w:rPr>
          <w:bCs/>
          <w:lang w:val="en-US"/>
        </w:rPr>
      </w:pPr>
    </w:p>
    <w:sectPr w:rsidR="00E8278A">
      <w:footerReference w:type="first" r:id="rId15"/>
      <w:pgSz w:w="11906" w:h="16838"/>
      <w:pgMar w:top="1417" w:right="1700"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0D6C8" w14:textId="77777777" w:rsidR="00961534" w:rsidRDefault="00961534">
      <w:pPr>
        <w:spacing w:after="0" w:line="240" w:lineRule="auto"/>
      </w:pPr>
      <w:r>
        <w:separator/>
      </w:r>
    </w:p>
  </w:endnote>
  <w:endnote w:type="continuationSeparator" w:id="0">
    <w:p w14:paraId="04D3BBFA" w14:textId="77777777" w:rsidR="00961534" w:rsidRDefault="00961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3F46E" w14:textId="77777777" w:rsidR="00E8278A" w:rsidRDefault="00CD4D44">
    <w:pPr>
      <w:pStyle w:val="AltBilgi"/>
      <w:jc w:val="center"/>
    </w:pPr>
    <w:r>
      <w:fldChar w:fldCharType="begin"/>
    </w:r>
    <w:r>
      <w:instrText>PAGE   \* MERGEFORMAT</w:instrText>
    </w:r>
    <w:r>
      <w:fldChar w:fldCharType="separate"/>
    </w:r>
    <w:r>
      <w:t>2</w:t>
    </w:r>
    <w:r>
      <w:fldChar w:fldCharType="end"/>
    </w:r>
  </w:p>
  <w:p w14:paraId="489501E4" w14:textId="77777777" w:rsidR="00E8278A" w:rsidRDefault="00E8278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393E5" w14:textId="77777777" w:rsidR="00E8278A" w:rsidRDefault="00CD4D44">
    <w:pPr>
      <w:pStyle w:val="AltBilgi"/>
      <w:jc w:val="center"/>
    </w:pPr>
    <w:r>
      <w:fldChar w:fldCharType="begin"/>
    </w:r>
    <w:r>
      <w:instrText>PAGE   \* MERGEFORMAT</w:instrText>
    </w:r>
    <w:r>
      <w:fldChar w:fldCharType="separate"/>
    </w:r>
    <w:r>
      <w:t>2</w:t>
    </w:r>
    <w:r>
      <w:fldChar w:fldCharType="end"/>
    </w:r>
  </w:p>
  <w:p w14:paraId="76AD8464" w14:textId="77777777" w:rsidR="00E8278A" w:rsidRDefault="00E8278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79553" w14:textId="77777777" w:rsidR="00961534" w:rsidRDefault="00961534">
      <w:pPr>
        <w:spacing w:after="0" w:line="240" w:lineRule="auto"/>
      </w:pPr>
      <w:r>
        <w:separator/>
      </w:r>
    </w:p>
  </w:footnote>
  <w:footnote w:type="continuationSeparator" w:id="0">
    <w:p w14:paraId="3EA395AA" w14:textId="77777777" w:rsidR="00961534" w:rsidRDefault="00961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0A20"/>
    <w:multiLevelType w:val="hybridMultilevel"/>
    <w:tmpl w:val="34540B2E"/>
    <w:lvl w:ilvl="0" w:tplc="47088434">
      <w:start w:val="1"/>
      <w:numFmt w:val="decimal"/>
      <w:lvlText w:val="%1."/>
      <w:lvlJc w:val="left"/>
      <w:pPr>
        <w:ind w:left="360" w:hanging="360"/>
      </w:pPr>
      <w:rPr>
        <w:rFonts w:hint="default"/>
        <w:b/>
        <w:bCs w:val="0"/>
      </w:rPr>
    </w:lvl>
    <w:lvl w:ilvl="1" w:tplc="332A2020" w:tentative="1">
      <w:start w:val="1"/>
      <w:numFmt w:val="lowerLetter"/>
      <w:lvlText w:val="%2."/>
      <w:lvlJc w:val="left"/>
      <w:pPr>
        <w:ind w:left="1440" w:hanging="360"/>
      </w:pPr>
    </w:lvl>
    <w:lvl w:ilvl="2" w:tplc="E84EAEBA" w:tentative="1">
      <w:start w:val="1"/>
      <w:numFmt w:val="lowerRoman"/>
      <w:lvlText w:val="%3."/>
      <w:lvlJc w:val="right"/>
      <w:pPr>
        <w:ind w:left="2160" w:hanging="180"/>
      </w:pPr>
    </w:lvl>
    <w:lvl w:ilvl="3" w:tplc="B218F4B0" w:tentative="1">
      <w:start w:val="1"/>
      <w:numFmt w:val="decimal"/>
      <w:lvlText w:val="%4."/>
      <w:lvlJc w:val="left"/>
      <w:pPr>
        <w:ind w:left="2880" w:hanging="360"/>
      </w:pPr>
    </w:lvl>
    <w:lvl w:ilvl="4" w:tplc="88E2BA38" w:tentative="1">
      <w:start w:val="1"/>
      <w:numFmt w:val="lowerLetter"/>
      <w:lvlText w:val="%5."/>
      <w:lvlJc w:val="left"/>
      <w:pPr>
        <w:ind w:left="3600" w:hanging="360"/>
      </w:pPr>
    </w:lvl>
    <w:lvl w:ilvl="5" w:tplc="8A4AAC6C" w:tentative="1">
      <w:start w:val="1"/>
      <w:numFmt w:val="lowerRoman"/>
      <w:lvlText w:val="%6."/>
      <w:lvlJc w:val="right"/>
      <w:pPr>
        <w:ind w:left="4320" w:hanging="180"/>
      </w:pPr>
    </w:lvl>
    <w:lvl w:ilvl="6" w:tplc="50926AE8" w:tentative="1">
      <w:start w:val="1"/>
      <w:numFmt w:val="decimal"/>
      <w:lvlText w:val="%7."/>
      <w:lvlJc w:val="left"/>
      <w:pPr>
        <w:ind w:left="5040" w:hanging="360"/>
      </w:pPr>
    </w:lvl>
    <w:lvl w:ilvl="7" w:tplc="C87CDC0C" w:tentative="1">
      <w:start w:val="1"/>
      <w:numFmt w:val="lowerLetter"/>
      <w:lvlText w:val="%8."/>
      <w:lvlJc w:val="left"/>
      <w:pPr>
        <w:ind w:left="5760" w:hanging="360"/>
      </w:pPr>
    </w:lvl>
    <w:lvl w:ilvl="8" w:tplc="71765014" w:tentative="1">
      <w:start w:val="1"/>
      <w:numFmt w:val="lowerRoman"/>
      <w:lvlText w:val="%9."/>
      <w:lvlJc w:val="right"/>
      <w:pPr>
        <w:ind w:left="6480" w:hanging="180"/>
      </w:pPr>
    </w:lvl>
  </w:abstractNum>
  <w:abstractNum w:abstractNumId="1" w15:restartNumberingAfterBreak="0">
    <w:nsid w:val="06077AAB"/>
    <w:multiLevelType w:val="hybridMultilevel"/>
    <w:tmpl w:val="7DCA540A"/>
    <w:lvl w:ilvl="0" w:tplc="8918FAA6">
      <w:start w:val="1"/>
      <w:numFmt w:val="decimal"/>
      <w:lvlText w:val="%1."/>
      <w:lvlJc w:val="left"/>
      <w:pPr>
        <w:ind w:left="360" w:hanging="360"/>
      </w:pPr>
      <w:rPr>
        <w:rFonts w:hint="default"/>
        <w:b/>
        <w:bCs w:val="0"/>
      </w:rPr>
    </w:lvl>
    <w:lvl w:ilvl="1" w:tplc="4964E7D0" w:tentative="1">
      <w:start w:val="1"/>
      <w:numFmt w:val="lowerLetter"/>
      <w:lvlText w:val="%2."/>
      <w:lvlJc w:val="left"/>
      <w:pPr>
        <w:ind w:left="1080" w:hanging="360"/>
      </w:pPr>
    </w:lvl>
    <w:lvl w:ilvl="2" w:tplc="B790C19E" w:tentative="1">
      <w:start w:val="1"/>
      <w:numFmt w:val="lowerRoman"/>
      <w:lvlText w:val="%3."/>
      <w:lvlJc w:val="right"/>
      <w:pPr>
        <w:ind w:left="1800" w:hanging="180"/>
      </w:pPr>
    </w:lvl>
    <w:lvl w:ilvl="3" w:tplc="58C27A68" w:tentative="1">
      <w:start w:val="1"/>
      <w:numFmt w:val="decimal"/>
      <w:lvlText w:val="%4."/>
      <w:lvlJc w:val="left"/>
      <w:pPr>
        <w:ind w:left="2520" w:hanging="360"/>
      </w:pPr>
    </w:lvl>
    <w:lvl w:ilvl="4" w:tplc="86D06A92" w:tentative="1">
      <w:start w:val="1"/>
      <w:numFmt w:val="lowerLetter"/>
      <w:lvlText w:val="%5."/>
      <w:lvlJc w:val="left"/>
      <w:pPr>
        <w:ind w:left="3240" w:hanging="360"/>
      </w:pPr>
    </w:lvl>
    <w:lvl w:ilvl="5" w:tplc="ED80F33E" w:tentative="1">
      <w:start w:val="1"/>
      <w:numFmt w:val="lowerRoman"/>
      <w:lvlText w:val="%6."/>
      <w:lvlJc w:val="right"/>
      <w:pPr>
        <w:ind w:left="3960" w:hanging="180"/>
      </w:pPr>
    </w:lvl>
    <w:lvl w:ilvl="6" w:tplc="51407254" w:tentative="1">
      <w:start w:val="1"/>
      <w:numFmt w:val="decimal"/>
      <w:lvlText w:val="%7."/>
      <w:lvlJc w:val="left"/>
      <w:pPr>
        <w:ind w:left="4680" w:hanging="360"/>
      </w:pPr>
    </w:lvl>
    <w:lvl w:ilvl="7" w:tplc="810E9A08" w:tentative="1">
      <w:start w:val="1"/>
      <w:numFmt w:val="lowerLetter"/>
      <w:lvlText w:val="%8."/>
      <w:lvlJc w:val="left"/>
      <w:pPr>
        <w:ind w:left="5400" w:hanging="360"/>
      </w:pPr>
    </w:lvl>
    <w:lvl w:ilvl="8" w:tplc="93465BF6" w:tentative="1">
      <w:start w:val="1"/>
      <w:numFmt w:val="lowerRoman"/>
      <w:lvlText w:val="%9."/>
      <w:lvlJc w:val="right"/>
      <w:pPr>
        <w:ind w:left="6120" w:hanging="180"/>
      </w:pPr>
    </w:lvl>
  </w:abstractNum>
  <w:abstractNum w:abstractNumId="2" w15:restartNumberingAfterBreak="0">
    <w:nsid w:val="08880799"/>
    <w:multiLevelType w:val="hybridMultilevel"/>
    <w:tmpl w:val="5E6A6A36"/>
    <w:lvl w:ilvl="0" w:tplc="05E21458">
      <w:start w:val="1"/>
      <w:numFmt w:val="decimal"/>
      <w:lvlText w:val="%1."/>
      <w:lvlJc w:val="left"/>
      <w:pPr>
        <w:ind w:left="720" w:hanging="360"/>
      </w:pPr>
      <w:rPr>
        <w:rFonts w:hint="default"/>
        <w:b/>
        <w:bCs w:val="0"/>
      </w:rPr>
    </w:lvl>
    <w:lvl w:ilvl="1" w:tplc="EB6AD682" w:tentative="1">
      <w:start w:val="1"/>
      <w:numFmt w:val="lowerLetter"/>
      <w:lvlText w:val="%2."/>
      <w:lvlJc w:val="left"/>
      <w:pPr>
        <w:ind w:left="1440" w:hanging="360"/>
      </w:pPr>
    </w:lvl>
    <w:lvl w:ilvl="2" w:tplc="F31E822E" w:tentative="1">
      <w:start w:val="1"/>
      <w:numFmt w:val="lowerRoman"/>
      <w:lvlText w:val="%3."/>
      <w:lvlJc w:val="right"/>
      <w:pPr>
        <w:ind w:left="2160" w:hanging="180"/>
      </w:pPr>
    </w:lvl>
    <w:lvl w:ilvl="3" w:tplc="B6FA3908" w:tentative="1">
      <w:start w:val="1"/>
      <w:numFmt w:val="decimal"/>
      <w:lvlText w:val="%4."/>
      <w:lvlJc w:val="left"/>
      <w:pPr>
        <w:ind w:left="2880" w:hanging="360"/>
      </w:pPr>
    </w:lvl>
    <w:lvl w:ilvl="4" w:tplc="44BAFE82" w:tentative="1">
      <w:start w:val="1"/>
      <w:numFmt w:val="lowerLetter"/>
      <w:lvlText w:val="%5."/>
      <w:lvlJc w:val="left"/>
      <w:pPr>
        <w:ind w:left="3600" w:hanging="360"/>
      </w:pPr>
    </w:lvl>
    <w:lvl w:ilvl="5" w:tplc="754087CC" w:tentative="1">
      <w:start w:val="1"/>
      <w:numFmt w:val="lowerRoman"/>
      <w:lvlText w:val="%6."/>
      <w:lvlJc w:val="right"/>
      <w:pPr>
        <w:ind w:left="4320" w:hanging="180"/>
      </w:pPr>
    </w:lvl>
    <w:lvl w:ilvl="6" w:tplc="0B16B010" w:tentative="1">
      <w:start w:val="1"/>
      <w:numFmt w:val="decimal"/>
      <w:lvlText w:val="%7."/>
      <w:lvlJc w:val="left"/>
      <w:pPr>
        <w:ind w:left="5040" w:hanging="360"/>
      </w:pPr>
    </w:lvl>
    <w:lvl w:ilvl="7" w:tplc="F4727BB6" w:tentative="1">
      <w:start w:val="1"/>
      <w:numFmt w:val="lowerLetter"/>
      <w:lvlText w:val="%8."/>
      <w:lvlJc w:val="left"/>
      <w:pPr>
        <w:ind w:left="5760" w:hanging="360"/>
      </w:pPr>
    </w:lvl>
    <w:lvl w:ilvl="8" w:tplc="52DC3070" w:tentative="1">
      <w:start w:val="1"/>
      <w:numFmt w:val="lowerRoman"/>
      <w:lvlText w:val="%9."/>
      <w:lvlJc w:val="right"/>
      <w:pPr>
        <w:ind w:left="6480" w:hanging="180"/>
      </w:pPr>
    </w:lvl>
  </w:abstractNum>
  <w:abstractNum w:abstractNumId="3" w15:restartNumberingAfterBreak="0">
    <w:nsid w:val="096516A3"/>
    <w:multiLevelType w:val="hybridMultilevel"/>
    <w:tmpl w:val="36582E80"/>
    <w:lvl w:ilvl="0" w:tplc="4B0A2FA0">
      <w:start w:val="1"/>
      <w:numFmt w:val="decimal"/>
      <w:lvlText w:val="%1."/>
      <w:lvlJc w:val="left"/>
      <w:pPr>
        <w:ind w:left="654" w:hanging="491"/>
        <w:jc w:val="right"/>
      </w:pPr>
      <w:rPr>
        <w:rFonts w:ascii="Times New Roman" w:eastAsia="Times New Roman" w:hAnsi="Times New Roman" w:cs="Times New Roman" w:hint="default"/>
        <w:b/>
        <w:bCs/>
        <w:w w:val="100"/>
        <w:sz w:val="24"/>
        <w:szCs w:val="24"/>
        <w:lang w:val="tr-TR" w:eastAsia="en-US" w:bidi="ar-SA"/>
      </w:rPr>
    </w:lvl>
    <w:lvl w:ilvl="1" w:tplc="5F62CC90">
      <w:start w:val="1"/>
      <w:numFmt w:val="lowerLetter"/>
      <w:lvlText w:val="%2."/>
      <w:lvlJc w:val="left"/>
      <w:pPr>
        <w:ind w:left="1505" w:hanging="338"/>
      </w:pPr>
      <w:rPr>
        <w:rFonts w:ascii="Times New Roman" w:eastAsia="Times New Roman" w:hAnsi="Times New Roman" w:cs="Times New Roman" w:hint="default"/>
        <w:b/>
        <w:bCs/>
        <w:w w:val="100"/>
        <w:sz w:val="24"/>
        <w:szCs w:val="24"/>
        <w:lang w:val="tr-TR" w:eastAsia="en-US" w:bidi="ar-SA"/>
      </w:rPr>
    </w:lvl>
    <w:lvl w:ilvl="2" w:tplc="29DEB02A">
      <w:numFmt w:val="bullet"/>
      <w:lvlText w:val="•"/>
      <w:lvlJc w:val="left"/>
      <w:pPr>
        <w:ind w:left="2460" w:hanging="338"/>
      </w:pPr>
      <w:rPr>
        <w:rFonts w:hint="default"/>
        <w:lang w:val="tr-TR" w:eastAsia="en-US" w:bidi="ar-SA"/>
      </w:rPr>
    </w:lvl>
    <w:lvl w:ilvl="3" w:tplc="D5E0798E">
      <w:numFmt w:val="bullet"/>
      <w:lvlText w:val="•"/>
      <w:lvlJc w:val="left"/>
      <w:pPr>
        <w:ind w:left="3420" w:hanging="338"/>
      </w:pPr>
      <w:rPr>
        <w:rFonts w:hint="default"/>
        <w:lang w:val="tr-TR" w:eastAsia="en-US" w:bidi="ar-SA"/>
      </w:rPr>
    </w:lvl>
    <w:lvl w:ilvl="4" w:tplc="A342B23A">
      <w:numFmt w:val="bullet"/>
      <w:lvlText w:val="•"/>
      <w:lvlJc w:val="left"/>
      <w:pPr>
        <w:ind w:left="4380" w:hanging="338"/>
      </w:pPr>
      <w:rPr>
        <w:rFonts w:hint="default"/>
        <w:lang w:val="tr-TR" w:eastAsia="en-US" w:bidi="ar-SA"/>
      </w:rPr>
    </w:lvl>
    <w:lvl w:ilvl="5" w:tplc="D7542D44">
      <w:numFmt w:val="bullet"/>
      <w:lvlText w:val="•"/>
      <w:lvlJc w:val="left"/>
      <w:pPr>
        <w:ind w:left="5340" w:hanging="338"/>
      </w:pPr>
      <w:rPr>
        <w:rFonts w:hint="default"/>
        <w:lang w:val="tr-TR" w:eastAsia="en-US" w:bidi="ar-SA"/>
      </w:rPr>
    </w:lvl>
    <w:lvl w:ilvl="6" w:tplc="DB469892">
      <w:numFmt w:val="bullet"/>
      <w:lvlText w:val="•"/>
      <w:lvlJc w:val="left"/>
      <w:pPr>
        <w:ind w:left="6300" w:hanging="338"/>
      </w:pPr>
      <w:rPr>
        <w:rFonts w:hint="default"/>
        <w:lang w:val="tr-TR" w:eastAsia="en-US" w:bidi="ar-SA"/>
      </w:rPr>
    </w:lvl>
    <w:lvl w:ilvl="7" w:tplc="C82CF312">
      <w:numFmt w:val="bullet"/>
      <w:lvlText w:val="•"/>
      <w:lvlJc w:val="left"/>
      <w:pPr>
        <w:ind w:left="7260" w:hanging="338"/>
      </w:pPr>
      <w:rPr>
        <w:rFonts w:hint="default"/>
        <w:lang w:val="tr-TR" w:eastAsia="en-US" w:bidi="ar-SA"/>
      </w:rPr>
    </w:lvl>
    <w:lvl w:ilvl="8" w:tplc="B0A8954C">
      <w:numFmt w:val="bullet"/>
      <w:lvlText w:val="•"/>
      <w:lvlJc w:val="left"/>
      <w:pPr>
        <w:ind w:left="8220" w:hanging="338"/>
      </w:pPr>
      <w:rPr>
        <w:rFonts w:hint="default"/>
        <w:lang w:val="tr-TR" w:eastAsia="en-US" w:bidi="ar-SA"/>
      </w:rPr>
    </w:lvl>
  </w:abstractNum>
  <w:abstractNum w:abstractNumId="4" w15:restartNumberingAfterBreak="0">
    <w:nsid w:val="0D6C25A3"/>
    <w:multiLevelType w:val="hybridMultilevel"/>
    <w:tmpl w:val="1EC6E218"/>
    <w:lvl w:ilvl="0" w:tplc="32DA5080">
      <w:start w:val="5"/>
      <w:numFmt w:val="decimal"/>
      <w:lvlText w:val="%1)"/>
      <w:lvlJc w:val="left"/>
      <w:pPr>
        <w:ind w:left="1080" w:hanging="360"/>
      </w:pPr>
      <w:rPr>
        <w:rFonts w:hint="default"/>
      </w:rPr>
    </w:lvl>
    <w:lvl w:ilvl="1" w:tplc="9CDAF428" w:tentative="1">
      <w:start w:val="1"/>
      <w:numFmt w:val="lowerLetter"/>
      <w:lvlText w:val="%2."/>
      <w:lvlJc w:val="left"/>
      <w:pPr>
        <w:ind w:left="1800" w:hanging="360"/>
      </w:pPr>
    </w:lvl>
    <w:lvl w:ilvl="2" w:tplc="2CB8EC98" w:tentative="1">
      <w:start w:val="1"/>
      <w:numFmt w:val="lowerRoman"/>
      <w:lvlText w:val="%3."/>
      <w:lvlJc w:val="right"/>
      <w:pPr>
        <w:ind w:left="2520" w:hanging="180"/>
      </w:pPr>
    </w:lvl>
    <w:lvl w:ilvl="3" w:tplc="3C607744" w:tentative="1">
      <w:start w:val="1"/>
      <w:numFmt w:val="decimal"/>
      <w:lvlText w:val="%4."/>
      <w:lvlJc w:val="left"/>
      <w:pPr>
        <w:ind w:left="3240" w:hanging="360"/>
      </w:pPr>
    </w:lvl>
    <w:lvl w:ilvl="4" w:tplc="0220D9B8" w:tentative="1">
      <w:start w:val="1"/>
      <w:numFmt w:val="lowerLetter"/>
      <w:lvlText w:val="%5."/>
      <w:lvlJc w:val="left"/>
      <w:pPr>
        <w:ind w:left="3960" w:hanging="360"/>
      </w:pPr>
    </w:lvl>
    <w:lvl w:ilvl="5" w:tplc="FF201DFE" w:tentative="1">
      <w:start w:val="1"/>
      <w:numFmt w:val="lowerRoman"/>
      <w:lvlText w:val="%6."/>
      <w:lvlJc w:val="right"/>
      <w:pPr>
        <w:ind w:left="4680" w:hanging="180"/>
      </w:pPr>
    </w:lvl>
    <w:lvl w:ilvl="6" w:tplc="DAD23CEE" w:tentative="1">
      <w:start w:val="1"/>
      <w:numFmt w:val="decimal"/>
      <w:lvlText w:val="%7."/>
      <w:lvlJc w:val="left"/>
      <w:pPr>
        <w:ind w:left="5400" w:hanging="360"/>
      </w:pPr>
    </w:lvl>
    <w:lvl w:ilvl="7" w:tplc="08761A24" w:tentative="1">
      <w:start w:val="1"/>
      <w:numFmt w:val="lowerLetter"/>
      <w:lvlText w:val="%8."/>
      <w:lvlJc w:val="left"/>
      <w:pPr>
        <w:ind w:left="6120" w:hanging="360"/>
      </w:pPr>
    </w:lvl>
    <w:lvl w:ilvl="8" w:tplc="596C11DE" w:tentative="1">
      <w:start w:val="1"/>
      <w:numFmt w:val="lowerRoman"/>
      <w:lvlText w:val="%9."/>
      <w:lvlJc w:val="right"/>
      <w:pPr>
        <w:ind w:left="6840" w:hanging="180"/>
      </w:pPr>
    </w:lvl>
  </w:abstractNum>
  <w:abstractNum w:abstractNumId="5" w15:restartNumberingAfterBreak="0">
    <w:nsid w:val="10D332DB"/>
    <w:multiLevelType w:val="hybridMultilevel"/>
    <w:tmpl w:val="6ADCD5A6"/>
    <w:lvl w:ilvl="0" w:tplc="E3D4CABE">
      <w:start w:val="1"/>
      <w:numFmt w:val="decimal"/>
      <w:lvlText w:val="%1."/>
      <w:lvlJc w:val="left"/>
      <w:pPr>
        <w:ind w:left="360" w:hanging="360"/>
      </w:pPr>
      <w:rPr>
        <w:rFonts w:hint="default"/>
        <w:b/>
        <w:bCs w:val="0"/>
      </w:rPr>
    </w:lvl>
    <w:lvl w:ilvl="1" w:tplc="97DE9A1C">
      <w:start w:val="1"/>
      <w:numFmt w:val="lowerLetter"/>
      <w:lvlText w:val="%2."/>
      <w:lvlJc w:val="left"/>
      <w:pPr>
        <w:ind w:left="1440" w:hanging="360"/>
      </w:pPr>
      <w:rPr>
        <w:b/>
        <w:bCs w:val="0"/>
      </w:rPr>
    </w:lvl>
    <w:lvl w:ilvl="2" w:tplc="C0980846" w:tentative="1">
      <w:start w:val="1"/>
      <w:numFmt w:val="lowerRoman"/>
      <w:lvlText w:val="%3."/>
      <w:lvlJc w:val="right"/>
      <w:pPr>
        <w:ind w:left="2160" w:hanging="180"/>
      </w:pPr>
    </w:lvl>
    <w:lvl w:ilvl="3" w:tplc="DA22C3FE" w:tentative="1">
      <w:start w:val="1"/>
      <w:numFmt w:val="decimal"/>
      <w:lvlText w:val="%4."/>
      <w:lvlJc w:val="left"/>
      <w:pPr>
        <w:ind w:left="2880" w:hanging="360"/>
      </w:pPr>
    </w:lvl>
    <w:lvl w:ilvl="4" w:tplc="9F40E3C2" w:tentative="1">
      <w:start w:val="1"/>
      <w:numFmt w:val="lowerLetter"/>
      <w:lvlText w:val="%5."/>
      <w:lvlJc w:val="left"/>
      <w:pPr>
        <w:ind w:left="3600" w:hanging="360"/>
      </w:pPr>
    </w:lvl>
    <w:lvl w:ilvl="5" w:tplc="2292AD5A" w:tentative="1">
      <w:start w:val="1"/>
      <w:numFmt w:val="lowerRoman"/>
      <w:lvlText w:val="%6."/>
      <w:lvlJc w:val="right"/>
      <w:pPr>
        <w:ind w:left="4320" w:hanging="180"/>
      </w:pPr>
    </w:lvl>
    <w:lvl w:ilvl="6" w:tplc="F8E05F10" w:tentative="1">
      <w:start w:val="1"/>
      <w:numFmt w:val="decimal"/>
      <w:lvlText w:val="%7."/>
      <w:lvlJc w:val="left"/>
      <w:pPr>
        <w:ind w:left="5040" w:hanging="360"/>
      </w:pPr>
    </w:lvl>
    <w:lvl w:ilvl="7" w:tplc="5A12C50C" w:tentative="1">
      <w:start w:val="1"/>
      <w:numFmt w:val="lowerLetter"/>
      <w:lvlText w:val="%8."/>
      <w:lvlJc w:val="left"/>
      <w:pPr>
        <w:ind w:left="5760" w:hanging="360"/>
      </w:pPr>
    </w:lvl>
    <w:lvl w:ilvl="8" w:tplc="00946A0C" w:tentative="1">
      <w:start w:val="1"/>
      <w:numFmt w:val="lowerRoman"/>
      <w:lvlText w:val="%9."/>
      <w:lvlJc w:val="right"/>
      <w:pPr>
        <w:ind w:left="6480" w:hanging="180"/>
      </w:pPr>
    </w:lvl>
  </w:abstractNum>
  <w:abstractNum w:abstractNumId="6" w15:restartNumberingAfterBreak="0">
    <w:nsid w:val="148B5362"/>
    <w:multiLevelType w:val="hybridMultilevel"/>
    <w:tmpl w:val="4620C82C"/>
    <w:lvl w:ilvl="0" w:tplc="D69E2D60">
      <w:start w:val="1"/>
      <w:numFmt w:val="decimal"/>
      <w:lvlText w:val="%1."/>
      <w:lvlJc w:val="left"/>
      <w:pPr>
        <w:ind w:left="720" w:hanging="360"/>
      </w:pPr>
      <w:rPr>
        <w:rFonts w:ascii="Times New Roman" w:eastAsia="Times New Roman" w:hAnsi="Times New Roman" w:cs="Times New Roman"/>
        <w:b/>
        <w:bCs w:val="0"/>
      </w:rPr>
    </w:lvl>
    <w:lvl w:ilvl="1" w:tplc="1D907CAA" w:tentative="1">
      <w:start w:val="1"/>
      <w:numFmt w:val="lowerLetter"/>
      <w:lvlText w:val="%2."/>
      <w:lvlJc w:val="left"/>
      <w:pPr>
        <w:ind w:left="1440" w:hanging="360"/>
      </w:pPr>
    </w:lvl>
    <w:lvl w:ilvl="2" w:tplc="23F6FB9E" w:tentative="1">
      <w:start w:val="1"/>
      <w:numFmt w:val="lowerRoman"/>
      <w:lvlText w:val="%3."/>
      <w:lvlJc w:val="right"/>
      <w:pPr>
        <w:ind w:left="2160" w:hanging="180"/>
      </w:pPr>
    </w:lvl>
    <w:lvl w:ilvl="3" w:tplc="7B90E3E0" w:tentative="1">
      <w:start w:val="1"/>
      <w:numFmt w:val="decimal"/>
      <w:lvlText w:val="%4."/>
      <w:lvlJc w:val="left"/>
      <w:pPr>
        <w:ind w:left="2880" w:hanging="360"/>
      </w:pPr>
    </w:lvl>
    <w:lvl w:ilvl="4" w:tplc="B4187266" w:tentative="1">
      <w:start w:val="1"/>
      <w:numFmt w:val="lowerLetter"/>
      <w:lvlText w:val="%5."/>
      <w:lvlJc w:val="left"/>
      <w:pPr>
        <w:ind w:left="3600" w:hanging="360"/>
      </w:pPr>
    </w:lvl>
    <w:lvl w:ilvl="5" w:tplc="31F01346" w:tentative="1">
      <w:start w:val="1"/>
      <w:numFmt w:val="lowerRoman"/>
      <w:lvlText w:val="%6."/>
      <w:lvlJc w:val="right"/>
      <w:pPr>
        <w:ind w:left="4320" w:hanging="180"/>
      </w:pPr>
    </w:lvl>
    <w:lvl w:ilvl="6" w:tplc="D8283262" w:tentative="1">
      <w:start w:val="1"/>
      <w:numFmt w:val="decimal"/>
      <w:lvlText w:val="%7."/>
      <w:lvlJc w:val="left"/>
      <w:pPr>
        <w:ind w:left="5040" w:hanging="360"/>
      </w:pPr>
    </w:lvl>
    <w:lvl w:ilvl="7" w:tplc="4F38A53E" w:tentative="1">
      <w:start w:val="1"/>
      <w:numFmt w:val="lowerLetter"/>
      <w:lvlText w:val="%8."/>
      <w:lvlJc w:val="left"/>
      <w:pPr>
        <w:ind w:left="5760" w:hanging="360"/>
      </w:pPr>
    </w:lvl>
    <w:lvl w:ilvl="8" w:tplc="AEACAF90" w:tentative="1">
      <w:start w:val="1"/>
      <w:numFmt w:val="lowerRoman"/>
      <w:lvlText w:val="%9."/>
      <w:lvlJc w:val="right"/>
      <w:pPr>
        <w:ind w:left="6480" w:hanging="180"/>
      </w:pPr>
    </w:lvl>
  </w:abstractNum>
  <w:abstractNum w:abstractNumId="7" w15:restartNumberingAfterBreak="0">
    <w:nsid w:val="160F69BC"/>
    <w:multiLevelType w:val="hybridMultilevel"/>
    <w:tmpl w:val="33303A2A"/>
    <w:lvl w:ilvl="0" w:tplc="D33EB106">
      <w:start w:val="9"/>
      <w:numFmt w:val="upperRoman"/>
      <w:lvlText w:val="%1-"/>
      <w:lvlJc w:val="left"/>
      <w:pPr>
        <w:ind w:left="900" w:hanging="720"/>
      </w:pPr>
      <w:rPr>
        <w:rFonts w:hint="default"/>
      </w:rPr>
    </w:lvl>
    <w:lvl w:ilvl="1" w:tplc="B0E0FE40" w:tentative="1">
      <w:start w:val="1"/>
      <w:numFmt w:val="lowerLetter"/>
      <w:lvlText w:val="%2."/>
      <w:lvlJc w:val="left"/>
      <w:pPr>
        <w:ind w:left="1260" w:hanging="360"/>
      </w:pPr>
    </w:lvl>
    <w:lvl w:ilvl="2" w:tplc="8FFC2788" w:tentative="1">
      <w:start w:val="1"/>
      <w:numFmt w:val="lowerRoman"/>
      <w:lvlText w:val="%3."/>
      <w:lvlJc w:val="right"/>
      <w:pPr>
        <w:ind w:left="1980" w:hanging="180"/>
      </w:pPr>
    </w:lvl>
    <w:lvl w:ilvl="3" w:tplc="047A2FF4" w:tentative="1">
      <w:start w:val="1"/>
      <w:numFmt w:val="decimal"/>
      <w:lvlText w:val="%4."/>
      <w:lvlJc w:val="left"/>
      <w:pPr>
        <w:ind w:left="2700" w:hanging="360"/>
      </w:pPr>
    </w:lvl>
    <w:lvl w:ilvl="4" w:tplc="2A3A7E90" w:tentative="1">
      <w:start w:val="1"/>
      <w:numFmt w:val="lowerLetter"/>
      <w:lvlText w:val="%5."/>
      <w:lvlJc w:val="left"/>
      <w:pPr>
        <w:ind w:left="3420" w:hanging="360"/>
      </w:pPr>
    </w:lvl>
    <w:lvl w:ilvl="5" w:tplc="FFE0E556" w:tentative="1">
      <w:start w:val="1"/>
      <w:numFmt w:val="lowerRoman"/>
      <w:lvlText w:val="%6."/>
      <w:lvlJc w:val="right"/>
      <w:pPr>
        <w:ind w:left="4140" w:hanging="180"/>
      </w:pPr>
    </w:lvl>
    <w:lvl w:ilvl="6" w:tplc="D642185E" w:tentative="1">
      <w:start w:val="1"/>
      <w:numFmt w:val="decimal"/>
      <w:lvlText w:val="%7."/>
      <w:lvlJc w:val="left"/>
      <w:pPr>
        <w:ind w:left="4860" w:hanging="360"/>
      </w:pPr>
    </w:lvl>
    <w:lvl w:ilvl="7" w:tplc="42E84030" w:tentative="1">
      <w:start w:val="1"/>
      <w:numFmt w:val="lowerLetter"/>
      <w:lvlText w:val="%8."/>
      <w:lvlJc w:val="left"/>
      <w:pPr>
        <w:ind w:left="5580" w:hanging="360"/>
      </w:pPr>
    </w:lvl>
    <w:lvl w:ilvl="8" w:tplc="EE806560" w:tentative="1">
      <w:start w:val="1"/>
      <w:numFmt w:val="lowerRoman"/>
      <w:lvlText w:val="%9."/>
      <w:lvlJc w:val="right"/>
      <w:pPr>
        <w:ind w:left="6300" w:hanging="180"/>
      </w:pPr>
    </w:lvl>
  </w:abstractNum>
  <w:abstractNum w:abstractNumId="8" w15:restartNumberingAfterBreak="0">
    <w:nsid w:val="27B50217"/>
    <w:multiLevelType w:val="hybridMultilevel"/>
    <w:tmpl w:val="CCEE689A"/>
    <w:lvl w:ilvl="0" w:tplc="621C4E06">
      <w:start w:val="1"/>
      <w:numFmt w:val="decimal"/>
      <w:lvlText w:val="%1."/>
      <w:lvlJc w:val="left"/>
      <w:pPr>
        <w:ind w:left="720" w:hanging="360"/>
      </w:pPr>
      <w:rPr>
        <w:rFonts w:hint="default"/>
      </w:rPr>
    </w:lvl>
    <w:lvl w:ilvl="1" w:tplc="9B3A918C" w:tentative="1">
      <w:start w:val="1"/>
      <w:numFmt w:val="lowerLetter"/>
      <w:lvlText w:val="%2."/>
      <w:lvlJc w:val="left"/>
      <w:pPr>
        <w:ind w:left="1440" w:hanging="360"/>
      </w:pPr>
    </w:lvl>
    <w:lvl w:ilvl="2" w:tplc="29F89E50" w:tentative="1">
      <w:start w:val="1"/>
      <w:numFmt w:val="lowerRoman"/>
      <w:lvlText w:val="%3."/>
      <w:lvlJc w:val="right"/>
      <w:pPr>
        <w:ind w:left="2160" w:hanging="180"/>
      </w:pPr>
    </w:lvl>
    <w:lvl w:ilvl="3" w:tplc="0E205556" w:tentative="1">
      <w:start w:val="1"/>
      <w:numFmt w:val="decimal"/>
      <w:lvlText w:val="%4."/>
      <w:lvlJc w:val="left"/>
      <w:pPr>
        <w:ind w:left="2880" w:hanging="360"/>
      </w:pPr>
    </w:lvl>
    <w:lvl w:ilvl="4" w:tplc="58648E02" w:tentative="1">
      <w:start w:val="1"/>
      <w:numFmt w:val="lowerLetter"/>
      <w:lvlText w:val="%5."/>
      <w:lvlJc w:val="left"/>
      <w:pPr>
        <w:ind w:left="3600" w:hanging="360"/>
      </w:pPr>
    </w:lvl>
    <w:lvl w:ilvl="5" w:tplc="894CC22A" w:tentative="1">
      <w:start w:val="1"/>
      <w:numFmt w:val="lowerRoman"/>
      <w:lvlText w:val="%6."/>
      <w:lvlJc w:val="right"/>
      <w:pPr>
        <w:ind w:left="4320" w:hanging="180"/>
      </w:pPr>
    </w:lvl>
    <w:lvl w:ilvl="6" w:tplc="60C607EC" w:tentative="1">
      <w:start w:val="1"/>
      <w:numFmt w:val="decimal"/>
      <w:lvlText w:val="%7."/>
      <w:lvlJc w:val="left"/>
      <w:pPr>
        <w:ind w:left="5040" w:hanging="360"/>
      </w:pPr>
    </w:lvl>
    <w:lvl w:ilvl="7" w:tplc="6D1C68AE" w:tentative="1">
      <w:start w:val="1"/>
      <w:numFmt w:val="lowerLetter"/>
      <w:lvlText w:val="%8."/>
      <w:lvlJc w:val="left"/>
      <w:pPr>
        <w:ind w:left="5760" w:hanging="360"/>
      </w:pPr>
    </w:lvl>
    <w:lvl w:ilvl="8" w:tplc="311EB1D0" w:tentative="1">
      <w:start w:val="1"/>
      <w:numFmt w:val="lowerRoman"/>
      <w:lvlText w:val="%9."/>
      <w:lvlJc w:val="right"/>
      <w:pPr>
        <w:ind w:left="6480" w:hanging="180"/>
      </w:pPr>
    </w:lvl>
  </w:abstractNum>
  <w:abstractNum w:abstractNumId="9" w15:restartNumberingAfterBreak="0">
    <w:nsid w:val="2EE54842"/>
    <w:multiLevelType w:val="hybridMultilevel"/>
    <w:tmpl w:val="A9F01198"/>
    <w:lvl w:ilvl="0" w:tplc="4C501C38">
      <w:start w:val="1"/>
      <w:numFmt w:val="decimal"/>
      <w:lvlText w:val="%1."/>
      <w:lvlJc w:val="left"/>
      <w:pPr>
        <w:ind w:left="720" w:hanging="360"/>
      </w:pPr>
      <w:rPr>
        <w:rFonts w:hint="default"/>
        <w:b/>
        <w:bCs w:val="0"/>
      </w:rPr>
    </w:lvl>
    <w:lvl w:ilvl="1" w:tplc="0F3CCBFE" w:tentative="1">
      <w:start w:val="1"/>
      <w:numFmt w:val="lowerLetter"/>
      <w:lvlText w:val="%2."/>
      <w:lvlJc w:val="left"/>
      <w:pPr>
        <w:ind w:left="1440" w:hanging="360"/>
      </w:pPr>
    </w:lvl>
    <w:lvl w:ilvl="2" w:tplc="697C4362" w:tentative="1">
      <w:start w:val="1"/>
      <w:numFmt w:val="lowerRoman"/>
      <w:lvlText w:val="%3."/>
      <w:lvlJc w:val="right"/>
      <w:pPr>
        <w:ind w:left="2160" w:hanging="180"/>
      </w:pPr>
    </w:lvl>
    <w:lvl w:ilvl="3" w:tplc="99A2733E" w:tentative="1">
      <w:start w:val="1"/>
      <w:numFmt w:val="decimal"/>
      <w:lvlText w:val="%4."/>
      <w:lvlJc w:val="left"/>
      <w:pPr>
        <w:ind w:left="2880" w:hanging="360"/>
      </w:pPr>
    </w:lvl>
    <w:lvl w:ilvl="4" w:tplc="87AE8282" w:tentative="1">
      <w:start w:val="1"/>
      <w:numFmt w:val="lowerLetter"/>
      <w:lvlText w:val="%5."/>
      <w:lvlJc w:val="left"/>
      <w:pPr>
        <w:ind w:left="3600" w:hanging="360"/>
      </w:pPr>
    </w:lvl>
    <w:lvl w:ilvl="5" w:tplc="390ABB9E" w:tentative="1">
      <w:start w:val="1"/>
      <w:numFmt w:val="lowerRoman"/>
      <w:lvlText w:val="%6."/>
      <w:lvlJc w:val="right"/>
      <w:pPr>
        <w:ind w:left="4320" w:hanging="180"/>
      </w:pPr>
    </w:lvl>
    <w:lvl w:ilvl="6" w:tplc="1AD6E0AA" w:tentative="1">
      <w:start w:val="1"/>
      <w:numFmt w:val="decimal"/>
      <w:lvlText w:val="%7."/>
      <w:lvlJc w:val="left"/>
      <w:pPr>
        <w:ind w:left="5040" w:hanging="360"/>
      </w:pPr>
    </w:lvl>
    <w:lvl w:ilvl="7" w:tplc="66147942" w:tentative="1">
      <w:start w:val="1"/>
      <w:numFmt w:val="lowerLetter"/>
      <w:lvlText w:val="%8."/>
      <w:lvlJc w:val="left"/>
      <w:pPr>
        <w:ind w:left="5760" w:hanging="360"/>
      </w:pPr>
    </w:lvl>
    <w:lvl w:ilvl="8" w:tplc="7DAE0F12" w:tentative="1">
      <w:start w:val="1"/>
      <w:numFmt w:val="lowerRoman"/>
      <w:lvlText w:val="%9."/>
      <w:lvlJc w:val="right"/>
      <w:pPr>
        <w:ind w:left="6480" w:hanging="180"/>
      </w:pPr>
    </w:lvl>
  </w:abstractNum>
  <w:abstractNum w:abstractNumId="10" w15:restartNumberingAfterBreak="0">
    <w:nsid w:val="36C13A7E"/>
    <w:multiLevelType w:val="hybridMultilevel"/>
    <w:tmpl w:val="54CA5108"/>
    <w:lvl w:ilvl="0" w:tplc="F8CAF49E">
      <w:start w:val="11"/>
      <w:numFmt w:val="upperRoman"/>
      <w:lvlText w:val="%1-"/>
      <w:lvlJc w:val="left"/>
      <w:pPr>
        <w:ind w:left="1080" w:hanging="720"/>
      </w:pPr>
      <w:rPr>
        <w:rFonts w:hint="default"/>
      </w:rPr>
    </w:lvl>
    <w:lvl w:ilvl="1" w:tplc="1154138E" w:tentative="1">
      <w:start w:val="1"/>
      <w:numFmt w:val="lowerLetter"/>
      <w:lvlText w:val="%2."/>
      <w:lvlJc w:val="left"/>
      <w:pPr>
        <w:ind w:left="1440" w:hanging="360"/>
      </w:pPr>
    </w:lvl>
    <w:lvl w:ilvl="2" w:tplc="B2F4C11E" w:tentative="1">
      <w:start w:val="1"/>
      <w:numFmt w:val="lowerRoman"/>
      <w:lvlText w:val="%3."/>
      <w:lvlJc w:val="right"/>
      <w:pPr>
        <w:ind w:left="2160" w:hanging="180"/>
      </w:pPr>
    </w:lvl>
    <w:lvl w:ilvl="3" w:tplc="17B6EAC4" w:tentative="1">
      <w:start w:val="1"/>
      <w:numFmt w:val="decimal"/>
      <w:lvlText w:val="%4."/>
      <w:lvlJc w:val="left"/>
      <w:pPr>
        <w:ind w:left="2880" w:hanging="360"/>
      </w:pPr>
    </w:lvl>
    <w:lvl w:ilvl="4" w:tplc="E3641982" w:tentative="1">
      <w:start w:val="1"/>
      <w:numFmt w:val="lowerLetter"/>
      <w:lvlText w:val="%5."/>
      <w:lvlJc w:val="left"/>
      <w:pPr>
        <w:ind w:left="3600" w:hanging="360"/>
      </w:pPr>
    </w:lvl>
    <w:lvl w:ilvl="5" w:tplc="D968182E" w:tentative="1">
      <w:start w:val="1"/>
      <w:numFmt w:val="lowerRoman"/>
      <w:lvlText w:val="%6."/>
      <w:lvlJc w:val="right"/>
      <w:pPr>
        <w:ind w:left="4320" w:hanging="180"/>
      </w:pPr>
    </w:lvl>
    <w:lvl w:ilvl="6" w:tplc="2342F5EA" w:tentative="1">
      <w:start w:val="1"/>
      <w:numFmt w:val="decimal"/>
      <w:lvlText w:val="%7."/>
      <w:lvlJc w:val="left"/>
      <w:pPr>
        <w:ind w:left="5040" w:hanging="360"/>
      </w:pPr>
    </w:lvl>
    <w:lvl w:ilvl="7" w:tplc="CB5075FE" w:tentative="1">
      <w:start w:val="1"/>
      <w:numFmt w:val="lowerLetter"/>
      <w:lvlText w:val="%8."/>
      <w:lvlJc w:val="left"/>
      <w:pPr>
        <w:ind w:left="5760" w:hanging="360"/>
      </w:pPr>
    </w:lvl>
    <w:lvl w:ilvl="8" w:tplc="F0347DA8" w:tentative="1">
      <w:start w:val="1"/>
      <w:numFmt w:val="lowerRoman"/>
      <w:lvlText w:val="%9."/>
      <w:lvlJc w:val="right"/>
      <w:pPr>
        <w:ind w:left="6480" w:hanging="180"/>
      </w:pPr>
    </w:lvl>
  </w:abstractNum>
  <w:abstractNum w:abstractNumId="11" w15:restartNumberingAfterBreak="0">
    <w:nsid w:val="36DA12D1"/>
    <w:multiLevelType w:val="hybridMultilevel"/>
    <w:tmpl w:val="0BFC01F0"/>
    <w:lvl w:ilvl="0" w:tplc="C7E073D2">
      <w:start w:val="1"/>
      <w:numFmt w:val="decimal"/>
      <w:lvlText w:val="%1."/>
      <w:lvlJc w:val="left"/>
      <w:pPr>
        <w:ind w:left="1056" w:hanging="360"/>
      </w:pPr>
      <w:rPr>
        <w:rFonts w:hint="default"/>
        <w:b/>
        <w:bCs w:val="0"/>
      </w:rPr>
    </w:lvl>
    <w:lvl w:ilvl="1" w:tplc="D758F828" w:tentative="1">
      <w:start w:val="1"/>
      <w:numFmt w:val="lowerLetter"/>
      <w:lvlText w:val="%2."/>
      <w:lvlJc w:val="left"/>
      <w:pPr>
        <w:ind w:left="1776" w:hanging="360"/>
      </w:pPr>
    </w:lvl>
    <w:lvl w:ilvl="2" w:tplc="DEBEA9E4" w:tentative="1">
      <w:start w:val="1"/>
      <w:numFmt w:val="lowerRoman"/>
      <w:lvlText w:val="%3."/>
      <w:lvlJc w:val="right"/>
      <w:pPr>
        <w:ind w:left="2496" w:hanging="180"/>
      </w:pPr>
    </w:lvl>
    <w:lvl w:ilvl="3" w:tplc="1D8627AA" w:tentative="1">
      <w:start w:val="1"/>
      <w:numFmt w:val="decimal"/>
      <w:lvlText w:val="%4."/>
      <w:lvlJc w:val="left"/>
      <w:pPr>
        <w:ind w:left="3216" w:hanging="360"/>
      </w:pPr>
    </w:lvl>
    <w:lvl w:ilvl="4" w:tplc="1D5240F8" w:tentative="1">
      <w:start w:val="1"/>
      <w:numFmt w:val="lowerLetter"/>
      <w:lvlText w:val="%5."/>
      <w:lvlJc w:val="left"/>
      <w:pPr>
        <w:ind w:left="3936" w:hanging="360"/>
      </w:pPr>
    </w:lvl>
    <w:lvl w:ilvl="5" w:tplc="F1722298" w:tentative="1">
      <w:start w:val="1"/>
      <w:numFmt w:val="lowerRoman"/>
      <w:lvlText w:val="%6."/>
      <w:lvlJc w:val="right"/>
      <w:pPr>
        <w:ind w:left="4656" w:hanging="180"/>
      </w:pPr>
    </w:lvl>
    <w:lvl w:ilvl="6" w:tplc="AB543558" w:tentative="1">
      <w:start w:val="1"/>
      <w:numFmt w:val="decimal"/>
      <w:lvlText w:val="%7."/>
      <w:lvlJc w:val="left"/>
      <w:pPr>
        <w:ind w:left="5376" w:hanging="360"/>
      </w:pPr>
    </w:lvl>
    <w:lvl w:ilvl="7" w:tplc="C0203174" w:tentative="1">
      <w:start w:val="1"/>
      <w:numFmt w:val="lowerLetter"/>
      <w:lvlText w:val="%8."/>
      <w:lvlJc w:val="left"/>
      <w:pPr>
        <w:ind w:left="6096" w:hanging="360"/>
      </w:pPr>
    </w:lvl>
    <w:lvl w:ilvl="8" w:tplc="91ECB5B8" w:tentative="1">
      <w:start w:val="1"/>
      <w:numFmt w:val="lowerRoman"/>
      <w:lvlText w:val="%9."/>
      <w:lvlJc w:val="right"/>
      <w:pPr>
        <w:ind w:left="6816" w:hanging="180"/>
      </w:pPr>
    </w:lvl>
  </w:abstractNum>
  <w:abstractNum w:abstractNumId="12" w15:restartNumberingAfterBreak="0">
    <w:nsid w:val="39261DB4"/>
    <w:multiLevelType w:val="hybridMultilevel"/>
    <w:tmpl w:val="611845F0"/>
    <w:lvl w:ilvl="0" w:tplc="9B4AF94E">
      <w:start w:val="1"/>
      <w:numFmt w:val="decimal"/>
      <w:lvlText w:val="%1."/>
      <w:lvlJc w:val="left"/>
      <w:pPr>
        <w:ind w:left="720" w:hanging="360"/>
      </w:pPr>
      <w:rPr>
        <w:rFonts w:hint="default"/>
        <w:b/>
        <w:bCs w:val="0"/>
      </w:rPr>
    </w:lvl>
    <w:lvl w:ilvl="1" w:tplc="E2DA7BFC" w:tentative="1">
      <w:start w:val="1"/>
      <w:numFmt w:val="lowerLetter"/>
      <w:lvlText w:val="%2."/>
      <w:lvlJc w:val="left"/>
      <w:pPr>
        <w:ind w:left="1440" w:hanging="360"/>
      </w:pPr>
    </w:lvl>
    <w:lvl w:ilvl="2" w:tplc="0BB8F156" w:tentative="1">
      <w:start w:val="1"/>
      <w:numFmt w:val="lowerRoman"/>
      <w:lvlText w:val="%3."/>
      <w:lvlJc w:val="right"/>
      <w:pPr>
        <w:ind w:left="2160" w:hanging="180"/>
      </w:pPr>
    </w:lvl>
    <w:lvl w:ilvl="3" w:tplc="1FF2DDEE" w:tentative="1">
      <w:start w:val="1"/>
      <w:numFmt w:val="decimal"/>
      <w:lvlText w:val="%4."/>
      <w:lvlJc w:val="left"/>
      <w:pPr>
        <w:ind w:left="2880" w:hanging="360"/>
      </w:pPr>
    </w:lvl>
    <w:lvl w:ilvl="4" w:tplc="B03C9448" w:tentative="1">
      <w:start w:val="1"/>
      <w:numFmt w:val="lowerLetter"/>
      <w:lvlText w:val="%5."/>
      <w:lvlJc w:val="left"/>
      <w:pPr>
        <w:ind w:left="3600" w:hanging="360"/>
      </w:pPr>
    </w:lvl>
    <w:lvl w:ilvl="5" w:tplc="3790F1A0" w:tentative="1">
      <w:start w:val="1"/>
      <w:numFmt w:val="lowerRoman"/>
      <w:lvlText w:val="%6."/>
      <w:lvlJc w:val="right"/>
      <w:pPr>
        <w:ind w:left="4320" w:hanging="180"/>
      </w:pPr>
    </w:lvl>
    <w:lvl w:ilvl="6" w:tplc="1F4C1630" w:tentative="1">
      <w:start w:val="1"/>
      <w:numFmt w:val="decimal"/>
      <w:lvlText w:val="%7."/>
      <w:lvlJc w:val="left"/>
      <w:pPr>
        <w:ind w:left="5040" w:hanging="360"/>
      </w:pPr>
    </w:lvl>
    <w:lvl w:ilvl="7" w:tplc="7AB00D98" w:tentative="1">
      <w:start w:val="1"/>
      <w:numFmt w:val="lowerLetter"/>
      <w:lvlText w:val="%8."/>
      <w:lvlJc w:val="left"/>
      <w:pPr>
        <w:ind w:left="5760" w:hanging="360"/>
      </w:pPr>
    </w:lvl>
    <w:lvl w:ilvl="8" w:tplc="E62A567A" w:tentative="1">
      <w:start w:val="1"/>
      <w:numFmt w:val="lowerRoman"/>
      <w:lvlText w:val="%9."/>
      <w:lvlJc w:val="right"/>
      <w:pPr>
        <w:ind w:left="6480" w:hanging="180"/>
      </w:pPr>
    </w:lvl>
  </w:abstractNum>
  <w:abstractNum w:abstractNumId="13" w15:restartNumberingAfterBreak="0">
    <w:nsid w:val="39D97727"/>
    <w:multiLevelType w:val="hybridMultilevel"/>
    <w:tmpl w:val="C090C9F8"/>
    <w:lvl w:ilvl="0" w:tplc="DE3400A8">
      <w:start w:val="1"/>
      <w:numFmt w:val="decimal"/>
      <w:lvlText w:val="%1."/>
      <w:lvlJc w:val="left"/>
      <w:pPr>
        <w:ind w:left="720" w:hanging="360"/>
      </w:pPr>
      <w:rPr>
        <w:rFonts w:hint="default"/>
        <w:b/>
        <w:bCs w:val="0"/>
      </w:rPr>
    </w:lvl>
    <w:lvl w:ilvl="1" w:tplc="8BBC50C0" w:tentative="1">
      <w:start w:val="1"/>
      <w:numFmt w:val="lowerLetter"/>
      <w:lvlText w:val="%2."/>
      <w:lvlJc w:val="left"/>
      <w:pPr>
        <w:ind w:left="1440" w:hanging="360"/>
      </w:pPr>
    </w:lvl>
    <w:lvl w:ilvl="2" w:tplc="3AAA1886" w:tentative="1">
      <w:start w:val="1"/>
      <w:numFmt w:val="lowerRoman"/>
      <w:lvlText w:val="%3."/>
      <w:lvlJc w:val="right"/>
      <w:pPr>
        <w:ind w:left="2160" w:hanging="180"/>
      </w:pPr>
    </w:lvl>
    <w:lvl w:ilvl="3" w:tplc="3C446AB4" w:tentative="1">
      <w:start w:val="1"/>
      <w:numFmt w:val="decimal"/>
      <w:lvlText w:val="%4."/>
      <w:lvlJc w:val="left"/>
      <w:pPr>
        <w:ind w:left="2880" w:hanging="360"/>
      </w:pPr>
    </w:lvl>
    <w:lvl w:ilvl="4" w:tplc="D6749C0A" w:tentative="1">
      <w:start w:val="1"/>
      <w:numFmt w:val="lowerLetter"/>
      <w:lvlText w:val="%5."/>
      <w:lvlJc w:val="left"/>
      <w:pPr>
        <w:ind w:left="3600" w:hanging="360"/>
      </w:pPr>
    </w:lvl>
    <w:lvl w:ilvl="5" w:tplc="B6CC3564" w:tentative="1">
      <w:start w:val="1"/>
      <w:numFmt w:val="lowerRoman"/>
      <w:lvlText w:val="%6."/>
      <w:lvlJc w:val="right"/>
      <w:pPr>
        <w:ind w:left="4320" w:hanging="180"/>
      </w:pPr>
    </w:lvl>
    <w:lvl w:ilvl="6" w:tplc="A8B6FD2A" w:tentative="1">
      <w:start w:val="1"/>
      <w:numFmt w:val="decimal"/>
      <w:lvlText w:val="%7."/>
      <w:lvlJc w:val="left"/>
      <w:pPr>
        <w:ind w:left="5040" w:hanging="360"/>
      </w:pPr>
    </w:lvl>
    <w:lvl w:ilvl="7" w:tplc="F8962130" w:tentative="1">
      <w:start w:val="1"/>
      <w:numFmt w:val="lowerLetter"/>
      <w:lvlText w:val="%8."/>
      <w:lvlJc w:val="left"/>
      <w:pPr>
        <w:ind w:left="5760" w:hanging="360"/>
      </w:pPr>
    </w:lvl>
    <w:lvl w:ilvl="8" w:tplc="A7B2CC52" w:tentative="1">
      <w:start w:val="1"/>
      <w:numFmt w:val="lowerRoman"/>
      <w:lvlText w:val="%9."/>
      <w:lvlJc w:val="right"/>
      <w:pPr>
        <w:ind w:left="6480" w:hanging="180"/>
      </w:pPr>
    </w:lvl>
  </w:abstractNum>
  <w:abstractNum w:abstractNumId="14" w15:restartNumberingAfterBreak="0">
    <w:nsid w:val="3D412E9A"/>
    <w:multiLevelType w:val="hybridMultilevel"/>
    <w:tmpl w:val="019AA7F2"/>
    <w:lvl w:ilvl="0" w:tplc="78188D84">
      <w:start w:val="3"/>
      <w:numFmt w:val="decimal"/>
      <w:lvlText w:val="%1."/>
      <w:lvlJc w:val="left"/>
      <w:pPr>
        <w:ind w:left="720" w:hanging="360"/>
      </w:pPr>
    </w:lvl>
    <w:lvl w:ilvl="1" w:tplc="A498EAFC">
      <w:start w:val="1"/>
      <w:numFmt w:val="lowerLetter"/>
      <w:lvlText w:val="%2."/>
      <w:lvlJc w:val="left"/>
      <w:pPr>
        <w:ind w:left="1440" w:hanging="360"/>
      </w:pPr>
    </w:lvl>
    <w:lvl w:ilvl="2" w:tplc="683C25DA">
      <w:start w:val="1"/>
      <w:numFmt w:val="lowerRoman"/>
      <w:lvlText w:val="%3."/>
      <w:lvlJc w:val="right"/>
      <w:pPr>
        <w:ind w:left="2160" w:hanging="360"/>
      </w:pPr>
    </w:lvl>
    <w:lvl w:ilvl="3" w:tplc="9078C462">
      <w:start w:val="1"/>
      <w:numFmt w:val="decimal"/>
      <w:lvlText w:val="%4."/>
      <w:lvlJc w:val="left"/>
      <w:pPr>
        <w:ind w:left="2880" w:hanging="360"/>
      </w:pPr>
    </w:lvl>
    <w:lvl w:ilvl="4" w:tplc="8E12C39C">
      <w:start w:val="1"/>
      <w:numFmt w:val="lowerLetter"/>
      <w:lvlText w:val="%5."/>
      <w:lvlJc w:val="left"/>
      <w:pPr>
        <w:ind w:left="3600" w:hanging="360"/>
      </w:pPr>
    </w:lvl>
    <w:lvl w:ilvl="5" w:tplc="B96AC666">
      <w:start w:val="1"/>
      <w:numFmt w:val="lowerRoman"/>
      <w:lvlText w:val="%6."/>
      <w:lvlJc w:val="right"/>
      <w:pPr>
        <w:ind w:left="4320" w:hanging="360"/>
      </w:pPr>
    </w:lvl>
    <w:lvl w:ilvl="6" w:tplc="C7FA67A2">
      <w:start w:val="1"/>
      <w:numFmt w:val="decimal"/>
      <w:lvlText w:val="%7."/>
      <w:lvlJc w:val="left"/>
      <w:pPr>
        <w:ind w:left="5040" w:hanging="360"/>
      </w:pPr>
    </w:lvl>
    <w:lvl w:ilvl="7" w:tplc="108E95FC">
      <w:start w:val="1"/>
      <w:numFmt w:val="lowerLetter"/>
      <w:lvlText w:val="%8."/>
      <w:lvlJc w:val="left"/>
      <w:pPr>
        <w:ind w:left="5760" w:hanging="360"/>
      </w:pPr>
    </w:lvl>
    <w:lvl w:ilvl="8" w:tplc="5CEAED86">
      <w:start w:val="1"/>
      <w:numFmt w:val="lowerRoman"/>
      <w:lvlText w:val="%9."/>
      <w:lvlJc w:val="right"/>
      <w:pPr>
        <w:ind w:left="6480" w:hanging="360"/>
      </w:pPr>
    </w:lvl>
  </w:abstractNum>
  <w:abstractNum w:abstractNumId="15" w15:restartNumberingAfterBreak="0">
    <w:nsid w:val="43F848FD"/>
    <w:multiLevelType w:val="hybridMultilevel"/>
    <w:tmpl w:val="CD28F7FE"/>
    <w:lvl w:ilvl="0" w:tplc="4ECA1C20">
      <w:start w:val="1"/>
      <w:numFmt w:val="decimal"/>
      <w:lvlText w:val="%1."/>
      <w:lvlJc w:val="left"/>
      <w:pPr>
        <w:ind w:left="720" w:hanging="360"/>
      </w:pPr>
      <w:rPr>
        <w:rFonts w:hint="default"/>
      </w:rPr>
    </w:lvl>
    <w:lvl w:ilvl="1" w:tplc="44781AC8" w:tentative="1">
      <w:start w:val="1"/>
      <w:numFmt w:val="lowerLetter"/>
      <w:lvlText w:val="%2."/>
      <w:lvlJc w:val="left"/>
      <w:pPr>
        <w:ind w:left="1440" w:hanging="360"/>
      </w:pPr>
    </w:lvl>
    <w:lvl w:ilvl="2" w:tplc="C112655C" w:tentative="1">
      <w:start w:val="1"/>
      <w:numFmt w:val="lowerRoman"/>
      <w:lvlText w:val="%3."/>
      <w:lvlJc w:val="right"/>
      <w:pPr>
        <w:ind w:left="2160" w:hanging="180"/>
      </w:pPr>
    </w:lvl>
    <w:lvl w:ilvl="3" w:tplc="F31AD35A" w:tentative="1">
      <w:start w:val="1"/>
      <w:numFmt w:val="decimal"/>
      <w:lvlText w:val="%4."/>
      <w:lvlJc w:val="left"/>
      <w:pPr>
        <w:ind w:left="2880" w:hanging="360"/>
      </w:pPr>
    </w:lvl>
    <w:lvl w:ilvl="4" w:tplc="A7E6B576" w:tentative="1">
      <w:start w:val="1"/>
      <w:numFmt w:val="lowerLetter"/>
      <w:lvlText w:val="%5."/>
      <w:lvlJc w:val="left"/>
      <w:pPr>
        <w:ind w:left="3600" w:hanging="360"/>
      </w:pPr>
    </w:lvl>
    <w:lvl w:ilvl="5" w:tplc="05DC2408" w:tentative="1">
      <w:start w:val="1"/>
      <w:numFmt w:val="lowerRoman"/>
      <w:lvlText w:val="%6."/>
      <w:lvlJc w:val="right"/>
      <w:pPr>
        <w:ind w:left="4320" w:hanging="180"/>
      </w:pPr>
    </w:lvl>
    <w:lvl w:ilvl="6" w:tplc="8992358C" w:tentative="1">
      <w:start w:val="1"/>
      <w:numFmt w:val="decimal"/>
      <w:lvlText w:val="%7."/>
      <w:lvlJc w:val="left"/>
      <w:pPr>
        <w:ind w:left="5040" w:hanging="360"/>
      </w:pPr>
    </w:lvl>
    <w:lvl w:ilvl="7" w:tplc="8848BA5C" w:tentative="1">
      <w:start w:val="1"/>
      <w:numFmt w:val="lowerLetter"/>
      <w:lvlText w:val="%8."/>
      <w:lvlJc w:val="left"/>
      <w:pPr>
        <w:ind w:left="5760" w:hanging="360"/>
      </w:pPr>
    </w:lvl>
    <w:lvl w:ilvl="8" w:tplc="027818C0" w:tentative="1">
      <w:start w:val="1"/>
      <w:numFmt w:val="lowerRoman"/>
      <w:lvlText w:val="%9."/>
      <w:lvlJc w:val="right"/>
      <w:pPr>
        <w:ind w:left="6480" w:hanging="180"/>
      </w:pPr>
    </w:lvl>
  </w:abstractNum>
  <w:abstractNum w:abstractNumId="16" w15:restartNumberingAfterBreak="0">
    <w:nsid w:val="475F5344"/>
    <w:multiLevelType w:val="hybridMultilevel"/>
    <w:tmpl w:val="4076837E"/>
    <w:lvl w:ilvl="0" w:tplc="F7AC1A00">
      <w:start w:val="1"/>
      <w:numFmt w:val="decimal"/>
      <w:lvlText w:val="%1."/>
      <w:lvlJc w:val="left"/>
      <w:pPr>
        <w:ind w:left="720" w:hanging="360"/>
      </w:pPr>
      <w:rPr>
        <w:rFonts w:hint="default"/>
        <w:b/>
        <w:bCs w:val="0"/>
      </w:rPr>
    </w:lvl>
    <w:lvl w:ilvl="1" w:tplc="E75A205C" w:tentative="1">
      <w:start w:val="1"/>
      <w:numFmt w:val="lowerLetter"/>
      <w:lvlText w:val="%2."/>
      <w:lvlJc w:val="left"/>
      <w:pPr>
        <w:ind w:left="1440" w:hanging="360"/>
      </w:pPr>
    </w:lvl>
    <w:lvl w:ilvl="2" w:tplc="ED964810" w:tentative="1">
      <w:start w:val="1"/>
      <w:numFmt w:val="lowerRoman"/>
      <w:lvlText w:val="%3."/>
      <w:lvlJc w:val="right"/>
      <w:pPr>
        <w:ind w:left="2160" w:hanging="180"/>
      </w:pPr>
    </w:lvl>
    <w:lvl w:ilvl="3" w:tplc="1A0A4590" w:tentative="1">
      <w:start w:val="1"/>
      <w:numFmt w:val="decimal"/>
      <w:lvlText w:val="%4."/>
      <w:lvlJc w:val="left"/>
      <w:pPr>
        <w:ind w:left="2880" w:hanging="360"/>
      </w:pPr>
    </w:lvl>
    <w:lvl w:ilvl="4" w:tplc="071AC59C" w:tentative="1">
      <w:start w:val="1"/>
      <w:numFmt w:val="lowerLetter"/>
      <w:lvlText w:val="%5."/>
      <w:lvlJc w:val="left"/>
      <w:pPr>
        <w:ind w:left="3600" w:hanging="360"/>
      </w:pPr>
    </w:lvl>
    <w:lvl w:ilvl="5" w:tplc="6CAEC8D8" w:tentative="1">
      <w:start w:val="1"/>
      <w:numFmt w:val="lowerRoman"/>
      <w:lvlText w:val="%6."/>
      <w:lvlJc w:val="right"/>
      <w:pPr>
        <w:ind w:left="4320" w:hanging="180"/>
      </w:pPr>
    </w:lvl>
    <w:lvl w:ilvl="6" w:tplc="A172128E" w:tentative="1">
      <w:start w:val="1"/>
      <w:numFmt w:val="decimal"/>
      <w:lvlText w:val="%7."/>
      <w:lvlJc w:val="left"/>
      <w:pPr>
        <w:ind w:left="5040" w:hanging="360"/>
      </w:pPr>
    </w:lvl>
    <w:lvl w:ilvl="7" w:tplc="12DE4FD4" w:tentative="1">
      <w:start w:val="1"/>
      <w:numFmt w:val="lowerLetter"/>
      <w:lvlText w:val="%8."/>
      <w:lvlJc w:val="left"/>
      <w:pPr>
        <w:ind w:left="5760" w:hanging="360"/>
      </w:pPr>
    </w:lvl>
    <w:lvl w:ilvl="8" w:tplc="FCB6872A" w:tentative="1">
      <w:start w:val="1"/>
      <w:numFmt w:val="lowerRoman"/>
      <w:lvlText w:val="%9."/>
      <w:lvlJc w:val="right"/>
      <w:pPr>
        <w:ind w:left="6480" w:hanging="180"/>
      </w:pPr>
    </w:lvl>
  </w:abstractNum>
  <w:abstractNum w:abstractNumId="17" w15:restartNumberingAfterBreak="0">
    <w:nsid w:val="4E123F89"/>
    <w:multiLevelType w:val="hybridMultilevel"/>
    <w:tmpl w:val="35BCF1AC"/>
    <w:lvl w:ilvl="0" w:tplc="F7FE61D0">
      <w:start w:val="1"/>
      <w:numFmt w:val="decimal"/>
      <w:lvlText w:val="%1."/>
      <w:lvlJc w:val="left"/>
      <w:pPr>
        <w:ind w:left="720" w:hanging="360"/>
      </w:pPr>
      <w:rPr>
        <w:b/>
        <w:bCs/>
      </w:rPr>
    </w:lvl>
    <w:lvl w:ilvl="1" w:tplc="D2AA5A4C">
      <w:start w:val="1"/>
      <w:numFmt w:val="lowerLetter"/>
      <w:lvlText w:val="%2."/>
      <w:lvlJc w:val="left"/>
      <w:pPr>
        <w:ind w:left="1440" w:hanging="360"/>
      </w:pPr>
    </w:lvl>
    <w:lvl w:ilvl="2" w:tplc="A9303BB0">
      <w:start w:val="1"/>
      <w:numFmt w:val="lowerRoman"/>
      <w:lvlText w:val="%3."/>
      <w:lvlJc w:val="right"/>
      <w:pPr>
        <w:ind w:left="2160" w:hanging="360"/>
      </w:pPr>
    </w:lvl>
    <w:lvl w:ilvl="3" w:tplc="1E3E9B36">
      <w:start w:val="1"/>
      <w:numFmt w:val="decimal"/>
      <w:lvlText w:val="%4."/>
      <w:lvlJc w:val="left"/>
      <w:pPr>
        <w:ind w:left="2880" w:hanging="360"/>
      </w:pPr>
    </w:lvl>
    <w:lvl w:ilvl="4" w:tplc="DF6013F2">
      <w:start w:val="1"/>
      <w:numFmt w:val="lowerLetter"/>
      <w:lvlText w:val="%5."/>
      <w:lvlJc w:val="left"/>
      <w:pPr>
        <w:ind w:left="3600" w:hanging="360"/>
      </w:pPr>
    </w:lvl>
    <w:lvl w:ilvl="5" w:tplc="AB94F04A">
      <w:start w:val="1"/>
      <w:numFmt w:val="lowerRoman"/>
      <w:lvlText w:val="%6."/>
      <w:lvlJc w:val="right"/>
      <w:pPr>
        <w:ind w:left="4320" w:hanging="360"/>
      </w:pPr>
    </w:lvl>
    <w:lvl w:ilvl="6" w:tplc="DD06EE5C">
      <w:start w:val="1"/>
      <w:numFmt w:val="decimal"/>
      <w:lvlText w:val="%7."/>
      <w:lvlJc w:val="left"/>
      <w:pPr>
        <w:ind w:left="5040" w:hanging="360"/>
      </w:pPr>
    </w:lvl>
    <w:lvl w:ilvl="7" w:tplc="F1B8DC9C">
      <w:start w:val="1"/>
      <w:numFmt w:val="lowerLetter"/>
      <w:lvlText w:val="%8."/>
      <w:lvlJc w:val="left"/>
      <w:pPr>
        <w:ind w:left="5760" w:hanging="360"/>
      </w:pPr>
    </w:lvl>
    <w:lvl w:ilvl="8" w:tplc="DDC46B12">
      <w:start w:val="1"/>
      <w:numFmt w:val="lowerRoman"/>
      <w:lvlText w:val="%9."/>
      <w:lvlJc w:val="right"/>
      <w:pPr>
        <w:ind w:left="6480" w:hanging="360"/>
      </w:pPr>
    </w:lvl>
  </w:abstractNum>
  <w:abstractNum w:abstractNumId="18" w15:restartNumberingAfterBreak="0">
    <w:nsid w:val="4E1962C3"/>
    <w:multiLevelType w:val="hybridMultilevel"/>
    <w:tmpl w:val="3B86E690"/>
    <w:lvl w:ilvl="0" w:tplc="9E0E0CBA">
      <w:start w:val="1"/>
      <w:numFmt w:val="decimal"/>
      <w:lvlText w:val="%1."/>
      <w:lvlJc w:val="left"/>
      <w:pPr>
        <w:ind w:left="720" w:hanging="360"/>
      </w:pPr>
      <w:rPr>
        <w:rFonts w:hint="default"/>
        <w:b/>
        <w:bCs w:val="0"/>
      </w:rPr>
    </w:lvl>
    <w:lvl w:ilvl="1" w:tplc="849CF6E2" w:tentative="1">
      <w:start w:val="1"/>
      <w:numFmt w:val="lowerLetter"/>
      <w:lvlText w:val="%2."/>
      <w:lvlJc w:val="left"/>
      <w:pPr>
        <w:ind w:left="1440" w:hanging="360"/>
      </w:pPr>
    </w:lvl>
    <w:lvl w:ilvl="2" w:tplc="BE649E22" w:tentative="1">
      <w:start w:val="1"/>
      <w:numFmt w:val="lowerRoman"/>
      <w:lvlText w:val="%3."/>
      <w:lvlJc w:val="right"/>
      <w:pPr>
        <w:ind w:left="2160" w:hanging="180"/>
      </w:pPr>
    </w:lvl>
    <w:lvl w:ilvl="3" w:tplc="F154DED0" w:tentative="1">
      <w:start w:val="1"/>
      <w:numFmt w:val="decimal"/>
      <w:lvlText w:val="%4."/>
      <w:lvlJc w:val="left"/>
      <w:pPr>
        <w:ind w:left="2880" w:hanging="360"/>
      </w:pPr>
    </w:lvl>
    <w:lvl w:ilvl="4" w:tplc="90ACAF4E" w:tentative="1">
      <w:start w:val="1"/>
      <w:numFmt w:val="lowerLetter"/>
      <w:lvlText w:val="%5."/>
      <w:lvlJc w:val="left"/>
      <w:pPr>
        <w:ind w:left="3600" w:hanging="360"/>
      </w:pPr>
    </w:lvl>
    <w:lvl w:ilvl="5" w:tplc="E1F41080" w:tentative="1">
      <w:start w:val="1"/>
      <w:numFmt w:val="lowerRoman"/>
      <w:lvlText w:val="%6."/>
      <w:lvlJc w:val="right"/>
      <w:pPr>
        <w:ind w:left="4320" w:hanging="180"/>
      </w:pPr>
    </w:lvl>
    <w:lvl w:ilvl="6" w:tplc="7DF21926" w:tentative="1">
      <w:start w:val="1"/>
      <w:numFmt w:val="decimal"/>
      <w:lvlText w:val="%7."/>
      <w:lvlJc w:val="left"/>
      <w:pPr>
        <w:ind w:left="5040" w:hanging="360"/>
      </w:pPr>
    </w:lvl>
    <w:lvl w:ilvl="7" w:tplc="102A951A" w:tentative="1">
      <w:start w:val="1"/>
      <w:numFmt w:val="lowerLetter"/>
      <w:lvlText w:val="%8."/>
      <w:lvlJc w:val="left"/>
      <w:pPr>
        <w:ind w:left="5760" w:hanging="360"/>
      </w:pPr>
    </w:lvl>
    <w:lvl w:ilvl="8" w:tplc="76E2444C" w:tentative="1">
      <w:start w:val="1"/>
      <w:numFmt w:val="lowerRoman"/>
      <w:lvlText w:val="%9."/>
      <w:lvlJc w:val="right"/>
      <w:pPr>
        <w:ind w:left="6480" w:hanging="180"/>
      </w:pPr>
    </w:lvl>
  </w:abstractNum>
  <w:abstractNum w:abstractNumId="19" w15:restartNumberingAfterBreak="0">
    <w:nsid w:val="597404AA"/>
    <w:multiLevelType w:val="hybridMultilevel"/>
    <w:tmpl w:val="51C8EEE8"/>
    <w:lvl w:ilvl="0" w:tplc="D1A4FC3E">
      <w:start w:val="1"/>
      <w:numFmt w:val="decimal"/>
      <w:lvlText w:val="%1."/>
      <w:lvlJc w:val="left"/>
      <w:pPr>
        <w:ind w:left="1211" w:hanging="360"/>
      </w:pPr>
      <w:rPr>
        <w:b/>
        <w:bCs w:val="0"/>
        <w:color w:val="auto"/>
      </w:rPr>
    </w:lvl>
    <w:lvl w:ilvl="1" w:tplc="59E631A0" w:tentative="1">
      <w:start w:val="1"/>
      <w:numFmt w:val="lowerLetter"/>
      <w:lvlText w:val="%2."/>
      <w:lvlJc w:val="left"/>
      <w:pPr>
        <w:ind w:left="2651" w:hanging="360"/>
      </w:pPr>
    </w:lvl>
    <w:lvl w:ilvl="2" w:tplc="1902D580" w:tentative="1">
      <w:start w:val="1"/>
      <w:numFmt w:val="lowerRoman"/>
      <w:lvlText w:val="%3."/>
      <w:lvlJc w:val="right"/>
      <w:pPr>
        <w:ind w:left="3371" w:hanging="180"/>
      </w:pPr>
    </w:lvl>
    <w:lvl w:ilvl="3" w:tplc="48DEE802" w:tentative="1">
      <w:start w:val="1"/>
      <w:numFmt w:val="decimal"/>
      <w:lvlText w:val="%4."/>
      <w:lvlJc w:val="left"/>
      <w:pPr>
        <w:ind w:left="4091" w:hanging="360"/>
      </w:pPr>
    </w:lvl>
    <w:lvl w:ilvl="4" w:tplc="51940170" w:tentative="1">
      <w:start w:val="1"/>
      <w:numFmt w:val="lowerLetter"/>
      <w:lvlText w:val="%5."/>
      <w:lvlJc w:val="left"/>
      <w:pPr>
        <w:ind w:left="4811" w:hanging="360"/>
      </w:pPr>
    </w:lvl>
    <w:lvl w:ilvl="5" w:tplc="697C5340" w:tentative="1">
      <w:start w:val="1"/>
      <w:numFmt w:val="lowerRoman"/>
      <w:lvlText w:val="%6."/>
      <w:lvlJc w:val="right"/>
      <w:pPr>
        <w:ind w:left="5531" w:hanging="180"/>
      </w:pPr>
    </w:lvl>
    <w:lvl w:ilvl="6" w:tplc="34B2D6DA" w:tentative="1">
      <w:start w:val="1"/>
      <w:numFmt w:val="decimal"/>
      <w:lvlText w:val="%7."/>
      <w:lvlJc w:val="left"/>
      <w:pPr>
        <w:ind w:left="6251" w:hanging="360"/>
      </w:pPr>
    </w:lvl>
    <w:lvl w:ilvl="7" w:tplc="F6D29CC4" w:tentative="1">
      <w:start w:val="1"/>
      <w:numFmt w:val="lowerLetter"/>
      <w:lvlText w:val="%8."/>
      <w:lvlJc w:val="left"/>
      <w:pPr>
        <w:ind w:left="6971" w:hanging="360"/>
      </w:pPr>
    </w:lvl>
    <w:lvl w:ilvl="8" w:tplc="B29EFA7A" w:tentative="1">
      <w:start w:val="1"/>
      <w:numFmt w:val="lowerRoman"/>
      <w:lvlText w:val="%9."/>
      <w:lvlJc w:val="right"/>
      <w:pPr>
        <w:ind w:left="7691" w:hanging="180"/>
      </w:pPr>
    </w:lvl>
  </w:abstractNum>
  <w:abstractNum w:abstractNumId="20" w15:restartNumberingAfterBreak="0">
    <w:nsid w:val="59D20711"/>
    <w:multiLevelType w:val="hybridMultilevel"/>
    <w:tmpl w:val="84AE7D44"/>
    <w:lvl w:ilvl="0" w:tplc="2B5CE5E8">
      <w:start w:val="1"/>
      <w:numFmt w:val="decimal"/>
      <w:lvlText w:val="%1."/>
      <w:lvlJc w:val="left"/>
      <w:pPr>
        <w:ind w:left="720" w:hanging="360"/>
      </w:pPr>
      <w:rPr>
        <w:rFonts w:ascii="Times New Roman" w:eastAsia="Times New Roman" w:hAnsi="Times New Roman" w:cs="Times New Roman"/>
        <w:b/>
        <w:bCs w:val="0"/>
      </w:rPr>
    </w:lvl>
    <w:lvl w:ilvl="1" w:tplc="A3A815E0" w:tentative="1">
      <w:start w:val="1"/>
      <w:numFmt w:val="lowerLetter"/>
      <w:lvlText w:val="%2."/>
      <w:lvlJc w:val="left"/>
      <w:pPr>
        <w:ind w:left="1440" w:hanging="360"/>
      </w:pPr>
    </w:lvl>
    <w:lvl w:ilvl="2" w:tplc="85C07FD4" w:tentative="1">
      <w:start w:val="1"/>
      <w:numFmt w:val="lowerRoman"/>
      <w:lvlText w:val="%3."/>
      <w:lvlJc w:val="right"/>
      <w:pPr>
        <w:ind w:left="2160" w:hanging="180"/>
      </w:pPr>
    </w:lvl>
    <w:lvl w:ilvl="3" w:tplc="47481D24" w:tentative="1">
      <w:start w:val="1"/>
      <w:numFmt w:val="decimal"/>
      <w:lvlText w:val="%4."/>
      <w:lvlJc w:val="left"/>
      <w:pPr>
        <w:ind w:left="2880" w:hanging="360"/>
      </w:pPr>
    </w:lvl>
    <w:lvl w:ilvl="4" w:tplc="543E348C" w:tentative="1">
      <w:start w:val="1"/>
      <w:numFmt w:val="lowerLetter"/>
      <w:lvlText w:val="%5."/>
      <w:lvlJc w:val="left"/>
      <w:pPr>
        <w:ind w:left="3600" w:hanging="360"/>
      </w:pPr>
    </w:lvl>
    <w:lvl w:ilvl="5" w:tplc="68526CE4" w:tentative="1">
      <w:start w:val="1"/>
      <w:numFmt w:val="lowerRoman"/>
      <w:lvlText w:val="%6."/>
      <w:lvlJc w:val="right"/>
      <w:pPr>
        <w:ind w:left="4320" w:hanging="180"/>
      </w:pPr>
    </w:lvl>
    <w:lvl w:ilvl="6" w:tplc="EC5C1C5A" w:tentative="1">
      <w:start w:val="1"/>
      <w:numFmt w:val="decimal"/>
      <w:lvlText w:val="%7."/>
      <w:lvlJc w:val="left"/>
      <w:pPr>
        <w:ind w:left="5040" w:hanging="360"/>
      </w:pPr>
    </w:lvl>
    <w:lvl w:ilvl="7" w:tplc="0E00511C" w:tentative="1">
      <w:start w:val="1"/>
      <w:numFmt w:val="lowerLetter"/>
      <w:lvlText w:val="%8."/>
      <w:lvlJc w:val="left"/>
      <w:pPr>
        <w:ind w:left="5760" w:hanging="360"/>
      </w:pPr>
    </w:lvl>
    <w:lvl w:ilvl="8" w:tplc="24C89616" w:tentative="1">
      <w:start w:val="1"/>
      <w:numFmt w:val="lowerRoman"/>
      <w:lvlText w:val="%9."/>
      <w:lvlJc w:val="right"/>
      <w:pPr>
        <w:ind w:left="6480" w:hanging="180"/>
      </w:pPr>
    </w:lvl>
  </w:abstractNum>
  <w:abstractNum w:abstractNumId="21" w15:restartNumberingAfterBreak="0">
    <w:nsid w:val="6341038A"/>
    <w:multiLevelType w:val="hybridMultilevel"/>
    <w:tmpl w:val="C478C00A"/>
    <w:lvl w:ilvl="0" w:tplc="E3A8421A">
      <w:start w:val="1"/>
      <w:numFmt w:val="lowerLetter"/>
      <w:lvlText w:val="%1)"/>
      <w:lvlJc w:val="left"/>
      <w:pPr>
        <w:ind w:left="360" w:hanging="360"/>
      </w:pPr>
      <w:rPr>
        <w:rFonts w:hint="default"/>
      </w:rPr>
    </w:lvl>
    <w:lvl w:ilvl="1" w:tplc="2A405A42" w:tentative="1">
      <w:start w:val="1"/>
      <w:numFmt w:val="lowerLetter"/>
      <w:lvlText w:val="%2."/>
      <w:lvlJc w:val="left"/>
      <w:pPr>
        <w:ind w:left="1800" w:hanging="360"/>
      </w:pPr>
    </w:lvl>
    <w:lvl w:ilvl="2" w:tplc="F58448E6" w:tentative="1">
      <w:start w:val="1"/>
      <w:numFmt w:val="lowerRoman"/>
      <w:lvlText w:val="%3."/>
      <w:lvlJc w:val="right"/>
      <w:pPr>
        <w:ind w:left="2520" w:hanging="180"/>
      </w:pPr>
    </w:lvl>
    <w:lvl w:ilvl="3" w:tplc="FDBCBCD0" w:tentative="1">
      <w:start w:val="1"/>
      <w:numFmt w:val="decimal"/>
      <w:lvlText w:val="%4."/>
      <w:lvlJc w:val="left"/>
      <w:pPr>
        <w:ind w:left="3240" w:hanging="360"/>
      </w:pPr>
    </w:lvl>
    <w:lvl w:ilvl="4" w:tplc="308022F0" w:tentative="1">
      <w:start w:val="1"/>
      <w:numFmt w:val="lowerLetter"/>
      <w:lvlText w:val="%5."/>
      <w:lvlJc w:val="left"/>
      <w:pPr>
        <w:ind w:left="3960" w:hanging="360"/>
      </w:pPr>
    </w:lvl>
    <w:lvl w:ilvl="5" w:tplc="DC369B54" w:tentative="1">
      <w:start w:val="1"/>
      <w:numFmt w:val="lowerRoman"/>
      <w:lvlText w:val="%6."/>
      <w:lvlJc w:val="right"/>
      <w:pPr>
        <w:ind w:left="4680" w:hanging="180"/>
      </w:pPr>
    </w:lvl>
    <w:lvl w:ilvl="6" w:tplc="6FD834DE" w:tentative="1">
      <w:start w:val="1"/>
      <w:numFmt w:val="decimal"/>
      <w:lvlText w:val="%7."/>
      <w:lvlJc w:val="left"/>
      <w:pPr>
        <w:ind w:left="5400" w:hanging="360"/>
      </w:pPr>
    </w:lvl>
    <w:lvl w:ilvl="7" w:tplc="A53670FA" w:tentative="1">
      <w:start w:val="1"/>
      <w:numFmt w:val="lowerLetter"/>
      <w:lvlText w:val="%8."/>
      <w:lvlJc w:val="left"/>
      <w:pPr>
        <w:ind w:left="6120" w:hanging="360"/>
      </w:pPr>
    </w:lvl>
    <w:lvl w:ilvl="8" w:tplc="81C84B7E" w:tentative="1">
      <w:start w:val="1"/>
      <w:numFmt w:val="lowerRoman"/>
      <w:lvlText w:val="%9."/>
      <w:lvlJc w:val="right"/>
      <w:pPr>
        <w:ind w:left="6840" w:hanging="180"/>
      </w:pPr>
    </w:lvl>
  </w:abstractNum>
  <w:abstractNum w:abstractNumId="22" w15:restartNumberingAfterBreak="0">
    <w:nsid w:val="636D1715"/>
    <w:multiLevelType w:val="hybridMultilevel"/>
    <w:tmpl w:val="74123B82"/>
    <w:lvl w:ilvl="0" w:tplc="74A0BB74">
      <w:start w:val="1"/>
      <w:numFmt w:val="decimal"/>
      <w:lvlText w:val="%1."/>
      <w:lvlJc w:val="left"/>
      <w:pPr>
        <w:ind w:left="1056" w:hanging="360"/>
      </w:pPr>
      <w:rPr>
        <w:rFonts w:hint="default"/>
        <w:b/>
        <w:bCs w:val="0"/>
      </w:rPr>
    </w:lvl>
    <w:lvl w:ilvl="1" w:tplc="C4B4C59C" w:tentative="1">
      <w:start w:val="1"/>
      <w:numFmt w:val="lowerLetter"/>
      <w:lvlText w:val="%2."/>
      <w:lvlJc w:val="left"/>
      <w:pPr>
        <w:ind w:left="1776" w:hanging="360"/>
      </w:pPr>
    </w:lvl>
    <w:lvl w:ilvl="2" w:tplc="AE0EE09E" w:tentative="1">
      <w:start w:val="1"/>
      <w:numFmt w:val="lowerRoman"/>
      <w:lvlText w:val="%3."/>
      <w:lvlJc w:val="right"/>
      <w:pPr>
        <w:ind w:left="2496" w:hanging="180"/>
      </w:pPr>
    </w:lvl>
    <w:lvl w:ilvl="3" w:tplc="C1F6A8E4" w:tentative="1">
      <w:start w:val="1"/>
      <w:numFmt w:val="decimal"/>
      <w:lvlText w:val="%4."/>
      <w:lvlJc w:val="left"/>
      <w:pPr>
        <w:ind w:left="3216" w:hanging="360"/>
      </w:pPr>
    </w:lvl>
    <w:lvl w:ilvl="4" w:tplc="D98A1FDE" w:tentative="1">
      <w:start w:val="1"/>
      <w:numFmt w:val="lowerLetter"/>
      <w:lvlText w:val="%5."/>
      <w:lvlJc w:val="left"/>
      <w:pPr>
        <w:ind w:left="3936" w:hanging="360"/>
      </w:pPr>
    </w:lvl>
    <w:lvl w:ilvl="5" w:tplc="CBC02614" w:tentative="1">
      <w:start w:val="1"/>
      <w:numFmt w:val="lowerRoman"/>
      <w:lvlText w:val="%6."/>
      <w:lvlJc w:val="right"/>
      <w:pPr>
        <w:ind w:left="4656" w:hanging="180"/>
      </w:pPr>
    </w:lvl>
    <w:lvl w:ilvl="6" w:tplc="14068C92" w:tentative="1">
      <w:start w:val="1"/>
      <w:numFmt w:val="decimal"/>
      <w:lvlText w:val="%7."/>
      <w:lvlJc w:val="left"/>
      <w:pPr>
        <w:ind w:left="5376" w:hanging="360"/>
      </w:pPr>
    </w:lvl>
    <w:lvl w:ilvl="7" w:tplc="69A0877A" w:tentative="1">
      <w:start w:val="1"/>
      <w:numFmt w:val="lowerLetter"/>
      <w:lvlText w:val="%8."/>
      <w:lvlJc w:val="left"/>
      <w:pPr>
        <w:ind w:left="6096" w:hanging="360"/>
      </w:pPr>
    </w:lvl>
    <w:lvl w:ilvl="8" w:tplc="B2A61D1E" w:tentative="1">
      <w:start w:val="1"/>
      <w:numFmt w:val="lowerRoman"/>
      <w:lvlText w:val="%9."/>
      <w:lvlJc w:val="right"/>
      <w:pPr>
        <w:ind w:left="6816" w:hanging="180"/>
      </w:pPr>
    </w:lvl>
  </w:abstractNum>
  <w:abstractNum w:abstractNumId="23" w15:restartNumberingAfterBreak="0">
    <w:nsid w:val="64A256EA"/>
    <w:multiLevelType w:val="hybridMultilevel"/>
    <w:tmpl w:val="41FE43A0"/>
    <w:lvl w:ilvl="0" w:tplc="E152B59E">
      <w:start w:val="1"/>
      <w:numFmt w:val="decimal"/>
      <w:lvlText w:val="%1."/>
      <w:lvlJc w:val="left"/>
      <w:pPr>
        <w:ind w:left="720" w:hanging="360"/>
      </w:pPr>
      <w:rPr>
        <w:rFonts w:hint="default"/>
        <w:b/>
        <w:bCs w:val="0"/>
      </w:rPr>
    </w:lvl>
    <w:lvl w:ilvl="1" w:tplc="1EC865D2" w:tentative="1">
      <w:start w:val="1"/>
      <w:numFmt w:val="lowerLetter"/>
      <w:lvlText w:val="%2."/>
      <w:lvlJc w:val="left"/>
      <w:pPr>
        <w:ind w:left="1800" w:hanging="360"/>
      </w:pPr>
    </w:lvl>
    <w:lvl w:ilvl="2" w:tplc="ACEA14EC" w:tentative="1">
      <w:start w:val="1"/>
      <w:numFmt w:val="lowerRoman"/>
      <w:lvlText w:val="%3."/>
      <w:lvlJc w:val="right"/>
      <w:pPr>
        <w:ind w:left="2520" w:hanging="180"/>
      </w:pPr>
    </w:lvl>
    <w:lvl w:ilvl="3" w:tplc="2252E868" w:tentative="1">
      <w:start w:val="1"/>
      <w:numFmt w:val="decimal"/>
      <w:lvlText w:val="%4."/>
      <w:lvlJc w:val="left"/>
      <w:pPr>
        <w:ind w:left="3240" w:hanging="360"/>
      </w:pPr>
    </w:lvl>
    <w:lvl w:ilvl="4" w:tplc="92381740" w:tentative="1">
      <w:start w:val="1"/>
      <w:numFmt w:val="lowerLetter"/>
      <w:lvlText w:val="%5."/>
      <w:lvlJc w:val="left"/>
      <w:pPr>
        <w:ind w:left="3960" w:hanging="360"/>
      </w:pPr>
    </w:lvl>
    <w:lvl w:ilvl="5" w:tplc="5ED6C4FC" w:tentative="1">
      <w:start w:val="1"/>
      <w:numFmt w:val="lowerRoman"/>
      <w:lvlText w:val="%6."/>
      <w:lvlJc w:val="right"/>
      <w:pPr>
        <w:ind w:left="4680" w:hanging="180"/>
      </w:pPr>
    </w:lvl>
    <w:lvl w:ilvl="6" w:tplc="9BD26776" w:tentative="1">
      <w:start w:val="1"/>
      <w:numFmt w:val="decimal"/>
      <w:lvlText w:val="%7."/>
      <w:lvlJc w:val="left"/>
      <w:pPr>
        <w:ind w:left="5400" w:hanging="360"/>
      </w:pPr>
    </w:lvl>
    <w:lvl w:ilvl="7" w:tplc="92623EC0" w:tentative="1">
      <w:start w:val="1"/>
      <w:numFmt w:val="lowerLetter"/>
      <w:lvlText w:val="%8."/>
      <w:lvlJc w:val="left"/>
      <w:pPr>
        <w:ind w:left="6120" w:hanging="360"/>
      </w:pPr>
    </w:lvl>
    <w:lvl w:ilvl="8" w:tplc="AA007200" w:tentative="1">
      <w:start w:val="1"/>
      <w:numFmt w:val="lowerRoman"/>
      <w:lvlText w:val="%9."/>
      <w:lvlJc w:val="right"/>
      <w:pPr>
        <w:ind w:left="6840" w:hanging="180"/>
      </w:pPr>
    </w:lvl>
  </w:abstractNum>
  <w:abstractNum w:abstractNumId="24" w15:restartNumberingAfterBreak="0">
    <w:nsid w:val="6C501080"/>
    <w:multiLevelType w:val="hybridMultilevel"/>
    <w:tmpl w:val="44B8D780"/>
    <w:lvl w:ilvl="0" w:tplc="EF508994">
      <w:start w:val="1"/>
      <w:numFmt w:val="upperRoman"/>
      <w:lvlText w:val="%1-"/>
      <w:lvlJc w:val="left"/>
      <w:pPr>
        <w:ind w:left="720" w:hanging="360"/>
      </w:pPr>
      <w:rPr>
        <w:rFonts w:hint="default"/>
        <w:b/>
        <w:bCs w:val="0"/>
      </w:rPr>
    </w:lvl>
    <w:lvl w:ilvl="1" w:tplc="944002E8">
      <w:start w:val="1"/>
      <w:numFmt w:val="lowerLetter"/>
      <w:lvlText w:val="%2."/>
      <w:lvlJc w:val="left"/>
      <w:pPr>
        <w:ind w:left="1440" w:hanging="360"/>
      </w:pPr>
    </w:lvl>
    <w:lvl w:ilvl="2" w:tplc="014E89AA" w:tentative="1">
      <w:start w:val="1"/>
      <w:numFmt w:val="lowerRoman"/>
      <w:lvlText w:val="%3."/>
      <w:lvlJc w:val="right"/>
      <w:pPr>
        <w:ind w:left="2160" w:hanging="180"/>
      </w:pPr>
    </w:lvl>
    <w:lvl w:ilvl="3" w:tplc="DEF626B6" w:tentative="1">
      <w:start w:val="1"/>
      <w:numFmt w:val="decimal"/>
      <w:lvlText w:val="%4."/>
      <w:lvlJc w:val="left"/>
      <w:pPr>
        <w:ind w:left="2880" w:hanging="360"/>
      </w:pPr>
    </w:lvl>
    <w:lvl w:ilvl="4" w:tplc="8E2A76A6" w:tentative="1">
      <w:start w:val="1"/>
      <w:numFmt w:val="lowerLetter"/>
      <w:lvlText w:val="%5."/>
      <w:lvlJc w:val="left"/>
      <w:pPr>
        <w:ind w:left="3600" w:hanging="360"/>
      </w:pPr>
    </w:lvl>
    <w:lvl w:ilvl="5" w:tplc="2D068868" w:tentative="1">
      <w:start w:val="1"/>
      <w:numFmt w:val="lowerRoman"/>
      <w:lvlText w:val="%6."/>
      <w:lvlJc w:val="right"/>
      <w:pPr>
        <w:ind w:left="4320" w:hanging="180"/>
      </w:pPr>
    </w:lvl>
    <w:lvl w:ilvl="6" w:tplc="78806C6E" w:tentative="1">
      <w:start w:val="1"/>
      <w:numFmt w:val="decimal"/>
      <w:lvlText w:val="%7."/>
      <w:lvlJc w:val="left"/>
      <w:pPr>
        <w:ind w:left="5040" w:hanging="360"/>
      </w:pPr>
    </w:lvl>
    <w:lvl w:ilvl="7" w:tplc="0F14C312" w:tentative="1">
      <w:start w:val="1"/>
      <w:numFmt w:val="lowerLetter"/>
      <w:lvlText w:val="%8."/>
      <w:lvlJc w:val="left"/>
      <w:pPr>
        <w:ind w:left="5760" w:hanging="360"/>
      </w:pPr>
    </w:lvl>
    <w:lvl w:ilvl="8" w:tplc="2F541AF2" w:tentative="1">
      <w:start w:val="1"/>
      <w:numFmt w:val="lowerRoman"/>
      <w:lvlText w:val="%9."/>
      <w:lvlJc w:val="right"/>
      <w:pPr>
        <w:ind w:left="6480" w:hanging="180"/>
      </w:pPr>
    </w:lvl>
  </w:abstractNum>
  <w:abstractNum w:abstractNumId="25" w15:restartNumberingAfterBreak="0">
    <w:nsid w:val="6D7C0913"/>
    <w:multiLevelType w:val="hybridMultilevel"/>
    <w:tmpl w:val="794254D2"/>
    <w:lvl w:ilvl="0" w:tplc="4FB8D1B2">
      <w:start w:val="1"/>
      <w:numFmt w:val="decimal"/>
      <w:lvlText w:val="%1."/>
      <w:lvlJc w:val="left"/>
      <w:pPr>
        <w:ind w:left="720" w:hanging="360"/>
      </w:pPr>
      <w:rPr>
        <w:rFonts w:ascii="Times New Roman" w:eastAsia="Times New Roman" w:hAnsi="Times New Roman" w:cs="Times New Roman"/>
        <w:b/>
        <w:bCs w:val="0"/>
      </w:rPr>
    </w:lvl>
    <w:lvl w:ilvl="1" w:tplc="467A02E2" w:tentative="1">
      <w:start w:val="1"/>
      <w:numFmt w:val="lowerLetter"/>
      <w:lvlText w:val="%2."/>
      <w:lvlJc w:val="left"/>
      <w:pPr>
        <w:ind w:left="1440" w:hanging="360"/>
      </w:pPr>
    </w:lvl>
    <w:lvl w:ilvl="2" w:tplc="FCE48298" w:tentative="1">
      <w:start w:val="1"/>
      <w:numFmt w:val="lowerRoman"/>
      <w:lvlText w:val="%3."/>
      <w:lvlJc w:val="right"/>
      <w:pPr>
        <w:ind w:left="2160" w:hanging="180"/>
      </w:pPr>
    </w:lvl>
    <w:lvl w:ilvl="3" w:tplc="A6664B1C" w:tentative="1">
      <w:start w:val="1"/>
      <w:numFmt w:val="decimal"/>
      <w:lvlText w:val="%4."/>
      <w:lvlJc w:val="left"/>
      <w:pPr>
        <w:ind w:left="2880" w:hanging="360"/>
      </w:pPr>
    </w:lvl>
    <w:lvl w:ilvl="4" w:tplc="E6CA815A" w:tentative="1">
      <w:start w:val="1"/>
      <w:numFmt w:val="lowerLetter"/>
      <w:lvlText w:val="%5."/>
      <w:lvlJc w:val="left"/>
      <w:pPr>
        <w:ind w:left="3600" w:hanging="360"/>
      </w:pPr>
    </w:lvl>
    <w:lvl w:ilvl="5" w:tplc="BBDC80D4" w:tentative="1">
      <w:start w:val="1"/>
      <w:numFmt w:val="lowerRoman"/>
      <w:lvlText w:val="%6."/>
      <w:lvlJc w:val="right"/>
      <w:pPr>
        <w:ind w:left="4320" w:hanging="180"/>
      </w:pPr>
    </w:lvl>
    <w:lvl w:ilvl="6" w:tplc="DB525A56" w:tentative="1">
      <w:start w:val="1"/>
      <w:numFmt w:val="decimal"/>
      <w:lvlText w:val="%7."/>
      <w:lvlJc w:val="left"/>
      <w:pPr>
        <w:ind w:left="5040" w:hanging="360"/>
      </w:pPr>
    </w:lvl>
    <w:lvl w:ilvl="7" w:tplc="2BF482B8" w:tentative="1">
      <w:start w:val="1"/>
      <w:numFmt w:val="lowerLetter"/>
      <w:lvlText w:val="%8."/>
      <w:lvlJc w:val="left"/>
      <w:pPr>
        <w:ind w:left="5760" w:hanging="360"/>
      </w:pPr>
    </w:lvl>
    <w:lvl w:ilvl="8" w:tplc="66E4D092" w:tentative="1">
      <w:start w:val="1"/>
      <w:numFmt w:val="lowerRoman"/>
      <w:lvlText w:val="%9."/>
      <w:lvlJc w:val="right"/>
      <w:pPr>
        <w:ind w:left="6480" w:hanging="180"/>
      </w:pPr>
    </w:lvl>
  </w:abstractNum>
  <w:abstractNum w:abstractNumId="26" w15:restartNumberingAfterBreak="0">
    <w:nsid w:val="72114D93"/>
    <w:multiLevelType w:val="hybridMultilevel"/>
    <w:tmpl w:val="7D1E7E74"/>
    <w:lvl w:ilvl="0" w:tplc="A50EB3C4">
      <w:start w:val="1"/>
      <w:numFmt w:val="decimal"/>
      <w:lvlText w:val="%1."/>
      <w:lvlJc w:val="left"/>
      <w:pPr>
        <w:ind w:left="720" w:hanging="360"/>
      </w:pPr>
      <w:rPr>
        <w:rFonts w:hint="default"/>
        <w:b/>
        <w:bCs w:val="0"/>
      </w:rPr>
    </w:lvl>
    <w:lvl w:ilvl="1" w:tplc="03342EE2" w:tentative="1">
      <w:start w:val="1"/>
      <w:numFmt w:val="lowerLetter"/>
      <w:lvlText w:val="%2."/>
      <w:lvlJc w:val="left"/>
      <w:pPr>
        <w:ind w:left="1440" w:hanging="360"/>
      </w:pPr>
    </w:lvl>
    <w:lvl w:ilvl="2" w:tplc="F1980B9E" w:tentative="1">
      <w:start w:val="1"/>
      <w:numFmt w:val="lowerRoman"/>
      <w:lvlText w:val="%3."/>
      <w:lvlJc w:val="right"/>
      <w:pPr>
        <w:ind w:left="2160" w:hanging="180"/>
      </w:pPr>
    </w:lvl>
    <w:lvl w:ilvl="3" w:tplc="0B38CC3A" w:tentative="1">
      <w:start w:val="1"/>
      <w:numFmt w:val="decimal"/>
      <w:lvlText w:val="%4."/>
      <w:lvlJc w:val="left"/>
      <w:pPr>
        <w:ind w:left="2880" w:hanging="360"/>
      </w:pPr>
    </w:lvl>
    <w:lvl w:ilvl="4" w:tplc="563E03A2" w:tentative="1">
      <w:start w:val="1"/>
      <w:numFmt w:val="lowerLetter"/>
      <w:lvlText w:val="%5."/>
      <w:lvlJc w:val="left"/>
      <w:pPr>
        <w:ind w:left="3600" w:hanging="360"/>
      </w:pPr>
    </w:lvl>
    <w:lvl w:ilvl="5" w:tplc="D17E6F44" w:tentative="1">
      <w:start w:val="1"/>
      <w:numFmt w:val="lowerRoman"/>
      <w:lvlText w:val="%6."/>
      <w:lvlJc w:val="right"/>
      <w:pPr>
        <w:ind w:left="4320" w:hanging="180"/>
      </w:pPr>
    </w:lvl>
    <w:lvl w:ilvl="6" w:tplc="E454282A" w:tentative="1">
      <w:start w:val="1"/>
      <w:numFmt w:val="decimal"/>
      <w:lvlText w:val="%7."/>
      <w:lvlJc w:val="left"/>
      <w:pPr>
        <w:ind w:left="5040" w:hanging="360"/>
      </w:pPr>
    </w:lvl>
    <w:lvl w:ilvl="7" w:tplc="23EA243C" w:tentative="1">
      <w:start w:val="1"/>
      <w:numFmt w:val="lowerLetter"/>
      <w:lvlText w:val="%8."/>
      <w:lvlJc w:val="left"/>
      <w:pPr>
        <w:ind w:left="5760" w:hanging="360"/>
      </w:pPr>
    </w:lvl>
    <w:lvl w:ilvl="8" w:tplc="9C0E6D4C" w:tentative="1">
      <w:start w:val="1"/>
      <w:numFmt w:val="lowerRoman"/>
      <w:lvlText w:val="%9."/>
      <w:lvlJc w:val="right"/>
      <w:pPr>
        <w:ind w:left="6480" w:hanging="180"/>
      </w:pPr>
    </w:lvl>
  </w:abstractNum>
  <w:abstractNum w:abstractNumId="27" w15:restartNumberingAfterBreak="0">
    <w:nsid w:val="74A24312"/>
    <w:multiLevelType w:val="hybridMultilevel"/>
    <w:tmpl w:val="A9140B20"/>
    <w:lvl w:ilvl="0" w:tplc="4C3289C6">
      <w:start w:val="1"/>
      <w:numFmt w:val="decimal"/>
      <w:lvlText w:val="%1."/>
      <w:lvlJc w:val="left"/>
      <w:pPr>
        <w:ind w:left="720" w:hanging="360"/>
      </w:pPr>
      <w:rPr>
        <w:rFonts w:hint="default"/>
        <w:b/>
        <w:bCs w:val="0"/>
      </w:rPr>
    </w:lvl>
    <w:lvl w:ilvl="1" w:tplc="169A8F1E" w:tentative="1">
      <w:start w:val="1"/>
      <w:numFmt w:val="lowerLetter"/>
      <w:lvlText w:val="%2."/>
      <w:lvlJc w:val="left"/>
      <w:pPr>
        <w:ind w:left="1440" w:hanging="360"/>
      </w:pPr>
    </w:lvl>
    <w:lvl w:ilvl="2" w:tplc="FA7603F2" w:tentative="1">
      <w:start w:val="1"/>
      <w:numFmt w:val="lowerRoman"/>
      <w:lvlText w:val="%3."/>
      <w:lvlJc w:val="right"/>
      <w:pPr>
        <w:ind w:left="2160" w:hanging="180"/>
      </w:pPr>
    </w:lvl>
    <w:lvl w:ilvl="3" w:tplc="CA98CF60" w:tentative="1">
      <w:start w:val="1"/>
      <w:numFmt w:val="decimal"/>
      <w:lvlText w:val="%4."/>
      <w:lvlJc w:val="left"/>
      <w:pPr>
        <w:ind w:left="2880" w:hanging="360"/>
      </w:pPr>
    </w:lvl>
    <w:lvl w:ilvl="4" w:tplc="193420B4" w:tentative="1">
      <w:start w:val="1"/>
      <w:numFmt w:val="lowerLetter"/>
      <w:lvlText w:val="%5."/>
      <w:lvlJc w:val="left"/>
      <w:pPr>
        <w:ind w:left="3600" w:hanging="360"/>
      </w:pPr>
    </w:lvl>
    <w:lvl w:ilvl="5" w:tplc="0B925CDA" w:tentative="1">
      <w:start w:val="1"/>
      <w:numFmt w:val="lowerRoman"/>
      <w:lvlText w:val="%6."/>
      <w:lvlJc w:val="right"/>
      <w:pPr>
        <w:ind w:left="4320" w:hanging="180"/>
      </w:pPr>
    </w:lvl>
    <w:lvl w:ilvl="6" w:tplc="864EE892" w:tentative="1">
      <w:start w:val="1"/>
      <w:numFmt w:val="decimal"/>
      <w:lvlText w:val="%7."/>
      <w:lvlJc w:val="left"/>
      <w:pPr>
        <w:ind w:left="5040" w:hanging="360"/>
      </w:pPr>
    </w:lvl>
    <w:lvl w:ilvl="7" w:tplc="D2C68D4E" w:tentative="1">
      <w:start w:val="1"/>
      <w:numFmt w:val="lowerLetter"/>
      <w:lvlText w:val="%8."/>
      <w:lvlJc w:val="left"/>
      <w:pPr>
        <w:ind w:left="5760" w:hanging="360"/>
      </w:pPr>
    </w:lvl>
    <w:lvl w:ilvl="8" w:tplc="7352AF14" w:tentative="1">
      <w:start w:val="1"/>
      <w:numFmt w:val="lowerRoman"/>
      <w:lvlText w:val="%9."/>
      <w:lvlJc w:val="right"/>
      <w:pPr>
        <w:ind w:left="6480" w:hanging="180"/>
      </w:pPr>
    </w:lvl>
  </w:abstractNum>
  <w:abstractNum w:abstractNumId="28" w15:restartNumberingAfterBreak="0">
    <w:nsid w:val="75ED443E"/>
    <w:multiLevelType w:val="hybridMultilevel"/>
    <w:tmpl w:val="6058A182"/>
    <w:lvl w:ilvl="0" w:tplc="B456FEAA">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9" w15:restartNumberingAfterBreak="0">
    <w:nsid w:val="781D30A8"/>
    <w:multiLevelType w:val="hybridMultilevel"/>
    <w:tmpl w:val="C854D908"/>
    <w:lvl w:ilvl="0" w:tplc="8A7ADDC6">
      <w:start w:val="1"/>
      <w:numFmt w:val="decimal"/>
      <w:lvlText w:val="%1."/>
      <w:lvlJc w:val="left"/>
      <w:pPr>
        <w:ind w:left="720" w:hanging="360"/>
      </w:pPr>
      <w:rPr>
        <w:rFonts w:hint="default"/>
        <w:b/>
        <w:bCs w:val="0"/>
      </w:rPr>
    </w:lvl>
    <w:lvl w:ilvl="1" w:tplc="99909022" w:tentative="1">
      <w:start w:val="1"/>
      <w:numFmt w:val="lowerLetter"/>
      <w:lvlText w:val="%2."/>
      <w:lvlJc w:val="left"/>
      <w:pPr>
        <w:ind w:left="1440" w:hanging="360"/>
      </w:pPr>
    </w:lvl>
    <w:lvl w:ilvl="2" w:tplc="124E7FC6" w:tentative="1">
      <w:start w:val="1"/>
      <w:numFmt w:val="lowerRoman"/>
      <w:lvlText w:val="%3."/>
      <w:lvlJc w:val="right"/>
      <w:pPr>
        <w:ind w:left="2160" w:hanging="180"/>
      </w:pPr>
    </w:lvl>
    <w:lvl w:ilvl="3" w:tplc="33B29E42" w:tentative="1">
      <w:start w:val="1"/>
      <w:numFmt w:val="decimal"/>
      <w:lvlText w:val="%4."/>
      <w:lvlJc w:val="left"/>
      <w:pPr>
        <w:ind w:left="2880" w:hanging="360"/>
      </w:pPr>
    </w:lvl>
    <w:lvl w:ilvl="4" w:tplc="C7F46104" w:tentative="1">
      <w:start w:val="1"/>
      <w:numFmt w:val="lowerLetter"/>
      <w:lvlText w:val="%5."/>
      <w:lvlJc w:val="left"/>
      <w:pPr>
        <w:ind w:left="3600" w:hanging="360"/>
      </w:pPr>
    </w:lvl>
    <w:lvl w:ilvl="5" w:tplc="701AEDFC" w:tentative="1">
      <w:start w:val="1"/>
      <w:numFmt w:val="lowerRoman"/>
      <w:lvlText w:val="%6."/>
      <w:lvlJc w:val="right"/>
      <w:pPr>
        <w:ind w:left="4320" w:hanging="180"/>
      </w:pPr>
    </w:lvl>
    <w:lvl w:ilvl="6" w:tplc="8BEA21FA" w:tentative="1">
      <w:start w:val="1"/>
      <w:numFmt w:val="decimal"/>
      <w:lvlText w:val="%7."/>
      <w:lvlJc w:val="left"/>
      <w:pPr>
        <w:ind w:left="5040" w:hanging="360"/>
      </w:pPr>
    </w:lvl>
    <w:lvl w:ilvl="7" w:tplc="E52EAF9A" w:tentative="1">
      <w:start w:val="1"/>
      <w:numFmt w:val="lowerLetter"/>
      <w:lvlText w:val="%8."/>
      <w:lvlJc w:val="left"/>
      <w:pPr>
        <w:ind w:left="5760" w:hanging="360"/>
      </w:pPr>
    </w:lvl>
    <w:lvl w:ilvl="8" w:tplc="4232F71A" w:tentative="1">
      <w:start w:val="1"/>
      <w:numFmt w:val="lowerRoman"/>
      <w:lvlText w:val="%9."/>
      <w:lvlJc w:val="right"/>
      <w:pPr>
        <w:ind w:left="6480" w:hanging="180"/>
      </w:pPr>
    </w:lvl>
  </w:abstractNum>
  <w:abstractNum w:abstractNumId="30" w15:restartNumberingAfterBreak="0">
    <w:nsid w:val="7A764BDB"/>
    <w:multiLevelType w:val="hybridMultilevel"/>
    <w:tmpl w:val="B344C454"/>
    <w:lvl w:ilvl="0" w:tplc="72E405EE">
      <w:start w:val="1"/>
      <w:numFmt w:val="decimal"/>
      <w:lvlText w:val="%1."/>
      <w:lvlJc w:val="left"/>
      <w:pPr>
        <w:ind w:left="360" w:hanging="360"/>
      </w:pPr>
      <w:rPr>
        <w:b/>
        <w:bCs w:val="0"/>
        <w:color w:val="auto"/>
      </w:rPr>
    </w:lvl>
    <w:lvl w:ilvl="1" w:tplc="D068AE86" w:tentative="1">
      <w:start w:val="1"/>
      <w:numFmt w:val="lowerLetter"/>
      <w:lvlText w:val="%2."/>
      <w:lvlJc w:val="left"/>
      <w:pPr>
        <w:ind w:left="2651" w:hanging="360"/>
      </w:pPr>
    </w:lvl>
    <w:lvl w:ilvl="2" w:tplc="F5B6D30C" w:tentative="1">
      <w:start w:val="1"/>
      <w:numFmt w:val="lowerRoman"/>
      <w:lvlText w:val="%3."/>
      <w:lvlJc w:val="right"/>
      <w:pPr>
        <w:ind w:left="3371" w:hanging="180"/>
      </w:pPr>
    </w:lvl>
    <w:lvl w:ilvl="3" w:tplc="FCB42B30" w:tentative="1">
      <w:start w:val="1"/>
      <w:numFmt w:val="decimal"/>
      <w:lvlText w:val="%4."/>
      <w:lvlJc w:val="left"/>
      <w:pPr>
        <w:ind w:left="4091" w:hanging="360"/>
      </w:pPr>
    </w:lvl>
    <w:lvl w:ilvl="4" w:tplc="361C3552" w:tentative="1">
      <w:start w:val="1"/>
      <w:numFmt w:val="lowerLetter"/>
      <w:lvlText w:val="%5."/>
      <w:lvlJc w:val="left"/>
      <w:pPr>
        <w:ind w:left="4811" w:hanging="360"/>
      </w:pPr>
    </w:lvl>
    <w:lvl w:ilvl="5" w:tplc="E4DE9A4A" w:tentative="1">
      <w:start w:val="1"/>
      <w:numFmt w:val="lowerRoman"/>
      <w:lvlText w:val="%6."/>
      <w:lvlJc w:val="right"/>
      <w:pPr>
        <w:ind w:left="5531" w:hanging="180"/>
      </w:pPr>
    </w:lvl>
    <w:lvl w:ilvl="6" w:tplc="884090B6" w:tentative="1">
      <w:start w:val="1"/>
      <w:numFmt w:val="decimal"/>
      <w:lvlText w:val="%7."/>
      <w:lvlJc w:val="left"/>
      <w:pPr>
        <w:ind w:left="6251" w:hanging="360"/>
      </w:pPr>
    </w:lvl>
    <w:lvl w:ilvl="7" w:tplc="2640BBD2" w:tentative="1">
      <w:start w:val="1"/>
      <w:numFmt w:val="lowerLetter"/>
      <w:lvlText w:val="%8."/>
      <w:lvlJc w:val="left"/>
      <w:pPr>
        <w:ind w:left="6971" w:hanging="360"/>
      </w:pPr>
    </w:lvl>
    <w:lvl w:ilvl="8" w:tplc="FE3AA5D6" w:tentative="1">
      <w:start w:val="1"/>
      <w:numFmt w:val="lowerRoman"/>
      <w:lvlText w:val="%9."/>
      <w:lvlJc w:val="right"/>
      <w:pPr>
        <w:ind w:left="7691" w:hanging="180"/>
      </w:pPr>
    </w:lvl>
  </w:abstractNum>
  <w:abstractNum w:abstractNumId="31" w15:restartNumberingAfterBreak="0">
    <w:nsid w:val="7B954666"/>
    <w:multiLevelType w:val="hybridMultilevel"/>
    <w:tmpl w:val="EB4A0576"/>
    <w:lvl w:ilvl="0" w:tplc="02467CAE">
      <w:start w:val="1"/>
      <w:numFmt w:val="upperRoman"/>
      <w:lvlText w:val="%1-"/>
      <w:lvlJc w:val="left"/>
      <w:pPr>
        <w:ind w:left="1560" w:hanging="720"/>
      </w:pPr>
      <w:rPr>
        <w:rFonts w:hint="default"/>
      </w:rPr>
    </w:lvl>
    <w:lvl w:ilvl="1" w:tplc="C6868B52" w:tentative="1">
      <w:start w:val="1"/>
      <w:numFmt w:val="lowerLetter"/>
      <w:lvlText w:val="%2."/>
      <w:lvlJc w:val="left"/>
      <w:pPr>
        <w:ind w:left="1920" w:hanging="360"/>
      </w:pPr>
    </w:lvl>
    <w:lvl w:ilvl="2" w:tplc="729A1382" w:tentative="1">
      <w:start w:val="1"/>
      <w:numFmt w:val="lowerRoman"/>
      <w:lvlText w:val="%3."/>
      <w:lvlJc w:val="right"/>
      <w:pPr>
        <w:ind w:left="2640" w:hanging="180"/>
      </w:pPr>
    </w:lvl>
    <w:lvl w:ilvl="3" w:tplc="AB685420" w:tentative="1">
      <w:start w:val="1"/>
      <w:numFmt w:val="decimal"/>
      <w:lvlText w:val="%4."/>
      <w:lvlJc w:val="left"/>
      <w:pPr>
        <w:ind w:left="3360" w:hanging="360"/>
      </w:pPr>
    </w:lvl>
    <w:lvl w:ilvl="4" w:tplc="B4E2EEA6" w:tentative="1">
      <w:start w:val="1"/>
      <w:numFmt w:val="lowerLetter"/>
      <w:lvlText w:val="%5."/>
      <w:lvlJc w:val="left"/>
      <w:pPr>
        <w:ind w:left="4080" w:hanging="360"/>
      </w:pPr>
    </w:lvl>
    <w:lvl w:ilvl="5" w:tplc="199CBEAC" w:tentative="1">
      <w:start w:val="1"/>
      <w:numFmt w:val="lowerRoman"/>
      <w:lvlText w:val="%6."/>
      <w:lvlJc w:val="right"/>
      <w:pPr>
        <w:ind w:left="4800" w:hanging="180"/>
      </w:pPr>
    </w:lvl>
    <w:lvl w:ilvl="6" w:tplc="66367D66" w:tentative="1">
      <w:start w:val="1"/>
      <w:numFmt w:val="decimal"/>
      <w:lvlText w:val="%7."/>
      <w:lvlJc w:val="left"/>
      <w:pPr>
        <w:ind w:left="5520" w:hanging="360"/>
      </w:pPr>
    </w:lvl>
    <w:lvl w:ilvl="7" w:tplc="2870A58C" w:tentative="1">
      <w:start w:val="1"/>
      <w:numFmt w:val="lowerLetter"/>
      <w:lvlText w:val="%8."/>
      <w:lvlJc w:val="left"/>
      <w:pPr>
        <w:ind w:left="6240" w:hanging="360"/>
      </w:pPr>
    </w:lvl>
    <w:lvl w:ilvl="8" w:tplc="7300608A" w:tentative="1">
      <w:start w:val="1"/>
      <w:numFmt w:val="lowerRoman"/>
      <w:lvlText w:val="%9."/>
      <w:lvlJc w:val="right"/>
      <w:pPr>
        <w:ind w:left="6960" w:hanging="180"/>
      </w:pPr>
    </w:lvl>
  </w:abstractNum>
  <w:abstractNum w:abstractNumId="32" w15:restartNumberingAfterBreak="0">
    <w:nsid w:val="7F2169C7"/>
    <w:multiLevelType w:val="hybridMultilevel"/>
    <w:tmpl w:val="A30689AC"/>
    <w:lvl w:ilvl="0" w:tplc="26C6DCB0">
      <w:start w:val="1"/>
      <w:numFmt w:val="decimal"/>
      <w:lvlText w:val="%1."/>
      <w:lvlJc w:val="left"/>
      <w:pPr>
        <w:ind w:left="720" w:hanging="360"/>
      </w:pPr>
      <w:rPr>
        <w:b/>
        <w:bCs/>
      </w:rPr>
    </w:lvl>
    <w:lvl w:ilvl="1" w:tplc="E33AABD4">
      <w:start w:val="1"/>
      <w:numFmt w:val="lowerLetter"/>
      <w:lvlText w:val="%2."/>
      <w:lvlJc w:val="left"/>
      <w:pPr>
        <w:ind w:left="1440" w:hanging="360"/>
      </w:pPr>
    </w:lvl>
    <w:lvl w:ilvl="2" w:tplc="65A4A2A0">
      <w:start w:val="1"/>
      <w:numFmt w:val="lowerRoman"/>
      <w:lvlText w:val="%3."/>
      <w:lvlJc w:val="right"/>
      <w:pPr>
        <w:ind w:left="2160" w:hanging="360"/>
      </w:pPr>
    </w:lvl>
    <w:lvl w:ilvl="3" w:tplc="58484282">
      <w:start w:val="1"/>
      <w:numFmt w:val="decimal"/>
      <w:lvlText w:val="%4."/>
      <w:lvlJc w:val="left"/>
      <w:pPr>
        <w:ind w:left="2880" w:hanging="360"/>
      </w:pPr>
    </w:lvl>
    <w:lvl w:ilvl="4" w:tplc="E6A607AA">
      <w:start w:val="1"/>
      <w:numFmt w:val="lowerLetter"/>
      <w:lvlText w:val="%5."/>
      <w:lvlJc w:val="left"/>
      <w:pPr>
        <w:ind w:left="3600" w:hanging="360"/>
      </w:pPr>
    </w:lvl>
    <w:lvl w:ilvl="5" w:tplc="7FB6E5B8">
      <w:start w:val="1"/>
      <w:numFmt w:val="lowerRoman"/>
      <w:lvlText w:val="%6."/>
      <w:lvlJc w:val="right"/>
      <w:pPr>
        <w:ind w:left="4320" w:hanging="360"/>
      </w:pPr>
    </w:lvl>
    <w:lvl w:ilvl="6" w:tplc="5FFCCE04">
      <w:start w:val="1"/>
      <w:numFmt w:val="decimal"/>
      <w:lvlText w:val="%7."/>
      <w:lvlJc w:val="left"/>
      <w:pPr>
        <w:ind w:left="5040" w:hanging="360"/>
      </w:pPr>
    </w:lvl>
    <w:lvl w:ilvl="7" w:tplc="E3864650">
      <w:start w:val="1"/>
      <w:numFmt w:val="lowerLetter"/>
      <w:lvlText w:val="%8."/>
      <w:lvlJc w:val="left"/>
      <w:pPr>
        <w:ind w:left="5760" w:hanging="360"/>
      </w:pPr>
    </w:lvl>
    <w:lvl w:ilvl="8" w:tplc="C0BC9E8C">
      <w:start w:val="1"/>
      <w:numFmt w:val="lowerRoman"/>
      <w:lvlText w:val="%9."/>
      <w:lvlJc w:val="right"/>
      <w:pPr>
        <w:ind w:left="6480" w:hanging="360"/>
      </w:pPr>
    </w:lvl>
  </w:abstractNum>
  <w:num w:numId="1">
    <w:abstractNumId w:val="31"/>
  </w:num>
  <w:num w:numId="2">
    <w:abstractNumId w:val="24"/>
  </w:num>
  <w:num w:numId="3">
    <w:abstractNumId w:val="30"/>
  </w:num>
  <w:num w:numId="4">
    <w:abstractNumId w:val="5"/>
  </w:num>
  <w:num w:numId="5">
    <w:abstractNumId w:val="2"/>
  </w:num>
  <w:num w:numId="6">
    <w:abstractNumId w:val="21"/>
  </w:num>
  <w:num w:numId="7">
    <w:abstractNumId w:val="29"/>
  </w:num>
  <w:num w:numId="8">
    <w:abstractNumId w:val="23"/>
  </w:num>
  <w:num w:numId="9">
    <w:abstractNumId w:val="27"/>
  </w:num>
  <w:num w:numId="10">
    <w:abstractNumId w:val="0"/>
  </w:num>
  <w:num w:numId="11">
    <w:abstractNumId w:val="12"/>
  </w:num>
  <w:num w:numId="12">
    <w:abstractNumId w:val="13"/>
  </w:num>
  <w:num w:numId="13">
    <w:abstractNumId w:val="18"/>
  </w:num>
  <w:num w:numId="14">
    <w:abstractNumId w:val="16"/>
  </w:num>
  <w:num w:numId="15">
    <w:abstractNumId w:val="9"/>
  </w:num>
  <w:num w:numId="16">
    <w:abstractNumId w:val="7"/>
  </w:num>
  <w:num w:numId="17">
    <w:abstractNumId w:val="10"/>
  </w:num>
  <w:num w:numId="18">
    <w:abstractNumId w:val="1"/>
  </w:num>
  <w:num w:numId="19">
    <w:abstractNumId w:val="4"/>
  </w:num>
  <w:num w:numId="20">
    <w:abstractNumId w:val="19"/>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6"/>
  </w:num>
  <w:num w:numId="26">
    <w:abstractNumId w:val="15"/>
  </w:num>
  <w:num w:numId="27">
    <w:abstractNumId w:val="8"/>
  </w:num>
  <w:num w:numId="28">
    <w:abstractNumId w:val="20"/>
  </w:num>
  <w:num w:numId="29">
    <w:abstractNumId w:val="26"/>
  </w:num>
  <w:num w:numId="30">
    <w:abstractNumId w:val="11"/>
  </w:num>
  <w:num w:numId="31">
    <w:abstractNumId w:val="22"/>
  </w:num>
  <w:num w:numId="3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378"/>
    <w:rsid w:val="00001714"/>
    <w:rsid w:val="00010919"/>
    <w:rsid w:val="00013C8F"/>
    <w:rsid w:val="00015B82"/>
    <w:rsid w:val="00016F28"/>
    <w:rsid w:val="000219F6"/>
    <w:rsid w:val="000226AA"/>
    <w:rsid w:val="000303E4"/>
    <w:rsid w:val="0004094A"/>
    <w:rsid w:val="00044758"/>
    <w:rsid w:val="00054E46"/>
    <w:rsid w:val="00057007"/>
    <w:rsid w:val="000662BA"/>
    <w:rsid w:val="0007172C"/>
    <w:rsid w:val="00072047"/>
    <w:rsid w:val="00072E1C"/>
    <w:rsid w:val="000822D6"/>
    <w:rsid w:val="0008767A"/>
    <w:rsid w:val="00096975"/>
    <w:rsid w:val="000A2A80"/>
    <w:rsid w:val="000A4BF4"/>
    <w:rsid w:val="000A50C3"/>
    <w:rsid w:val="000A6982"/>
    <w:rsid w:val="000B046A"/>
    <w:rsid w:val="000B4674"/>
    <w:rsid w:val="000C3797"/>
    <w:rsid w:val="000C4508"/>
    <w:rsid w:val="000D04DB"/>
    <w:rsid w:val="000D2820"/>
    <w:rsid w:val="000D39F6"/>
    <w:rsid w:val="000D772F"/>
    <w:rsid w:val="000F10A5"/>
    <w:rsid w:val="001039EA"/>
    <w:rsid w:val="00104722"/>
    <w:rsid w:val="00120DF0"/>
    <w:rsid w:val="00121CC2"/>
    <w:rsid w:val="00125856"/>
    <w:rsid w:val="00133AF9"/>
    <w:rsid w:val="00135646"/>
    <w:rsid w:val="001414C3"/>
    <w:rsid w:val="00150662"/>
    <w:rsid w:val="00153199"/>
    <w:rsid w:val="001577BE"/>
    <w:rsid w:val="00166AE3"/>
    <w:rsid w:val="001670C9"/>
    <w:rsid w:val="00177432"/>
    <w:rsid w:val="00183D76"/>
    <w:rsid w:val="00183DAD"/>
    <w:rsid w:val="001A0E60"/>
    <w:rsid w:val="001A3C82"/>
    <w:rsid w:val="001A67E4"/>
    <w:rsid w:val="001B1C5C"/>
    <w:rsid w:val="001B3053"/>
    <w:rsid w:val="001B59D2"/>
    <w:rsid w:val="001B6C0D"/>
    <w:rsid w:val="001D46E4"/>
    <w:rsid w:val="001E0187"/>
    <w:rsid w:val="001E0AAC"/>
    <w:rsid w:val="001E2FFE"/>
    <w:rsid w:val="001E42D3"/>
    <w:rsid w:val="001E686B"/>
    <w:rsid w:val="001E6CB0"/>
    <w:rsid w:val="001F1D17"/>
    <w:rsid w:val="001F41CD"/>
    <w:rsid w:val="001F4B1F"/>
    <w:rsid w:val="0020000E"/>
    <w:rsid w:val="00204021"/>
    <w:rsid w:val="002121AE"/>
    <w:rsid w:val="00213A16"/>
    <w:rsid w:val="00214A3D"/>
    <w:rsid w:val="00224FB6"/>
    <w:rsid w:val="002354B5"/>
    <w:rsid w:val="00240385"/>
    <w:rsid w:val="002404E7"/>
    <w:rsid w:val="0024236D"/>
    <w:rsid w:val="00243BA3"/>
    <w:rsid w:val="002452A8"/>
    <w:rsid w:val="0024571A"/>
    <w:rsid w:val="00250247"/>
    <w:rsid w:val="002509BA"/>
    <w:rsid w:val="00252207"/>
    <w:rsid w:val="002543D7"/>
    <w:rsid w:val="0026305E"/>
    <w:rsid w:val="00287359"/>
    <w:rsid w:val="00295A1F"/>
    <w:rsid w:val="00297D5B"/>
    <w:rsid w:val="002A08EB"/>
    <w:rsid w:val="002A09DE"/>
    <w:rsid w:val="002A18E0"/>
    <w:rsid w:val="002A1E40"/>
    <w:rsid w:val="002B06BA"/>
    <w:rsid w:val="002B0C95"/>
    <w:rsid w:val="002B4523"/>
    <w:rsid w:val="002C3005"/>
    <w:rsid w:val="002C70AC"/>
    <w:rsid w:val="002D4E40"/>
    <w:rsid w:val="002E0EF4"/>
    <w:rsid w:val="002E17DB"/>
    <w:rsid w:val="002E3EA2"/>
    <w:rsid w:val="002E6E1C"/>
    <w:rsid w:val="002E715D"/>
    <w:rsid w:val="002F2901"/>
    <w:rsid w:val="002F5D6B"/>
    <w:rsid w:val="0030479C"/>
    <w:rsid w:val="00306425"/>
    <w:rsid w:val="003071F6"/>
    <w:rsid w:val="003118A0"/>
    <w:rsid w:val="0032049C"/>
    <w:rsid w:val="00332E41"/>
    <w:rsid w:val="003343B5"/>
    <w:rsid w:val="003369FB"/>
    <w:rsid w:val="00336D91"/>
    <w:rsid w:val="00337472"/>
    <w:rsid w:val="00350292"/>
    <w:rsid w:val="0035782D"/>
    <w:rsid w:val="003632A4"/>
    <w:rsid w:val="00365E85"/>
    <w:rsid w:val="003679D6"/>
    <w:rsid w:val="00372272"/>
    <w:rsid w:val="0037429A"/>
    <w:rsid w:val="00376BC7"/>
    <w:rsid w:val="00391202"/>
    <w:rsid w:val="00395973"/>
    <w:rsid w:val="003A2EC1"/>
    <w:rsid w:val="003A320B"/>
    <w:rsid w:val="003B0FA2"/>
    <w:rsid w:val="003B4FBB"/>
    <w:rsid w:val="003C0909"/>
    <w:rsid w:val="003C4E6E"/>
    <w:rsid w:val="003D3CBC"/>
    <w:rsid w:val="003D7E15"/>
    <w:rsid w:val="003E3CE7"/>
    <w:rsid w:val="003E5740"/>
    <w:rsid w:val="003E6D56"/>
    <w:rsid w:val="003F36A9"/>
    <w:rsid w:val="003F5A49"/>
    <w:rsid w:val="004010B6"/>
    <w:rsid w:val="00401743"/>
    <w:rsid w:val="00402AA2"/>
    <w:rsid w:val="004048DE"/>
    <w:rsid w:val="00406AFF"/>
    <w:rsid w:val="0041364A"/>
    <w:rsid w:val="00416A1E"/>
    <w:rsid w:val="004210E6"/>
    <w:rsid w:val="00424326"/>
    <w:rsid w:val="004345BE"/>
    <w:rsid w:val="004420F5"/>
    <w:rsid w:val="00445863"/>
    <w:rsid w:val="00446F7F"/>
    <w:rsid w:val="00447BD1"/>
    <w:rsid w:val="00454E79"/>
    <w:rsid w:val="00455C01"/>
    <w:rsid w:val="00460384"/>
    <w:rsid w:val="00461937"/>
    <w:rsid w:val="0046668C"/>
    <w:rsid w:val="00467D69"/>
    <w:rsid w:val="00470646"/>
    <w:rsid w:val="00475E27"/>
    <w:rsid w:val="00477732"/>
    <w:rsid w:val="004816CB"/>
    <w:rsid w:val="00486C86"/>
    <w:rsid w:val="00490398"/>
    <w:rsid w:val="004A1FB9"/>
    <w:rsid w:val="004B159F"/>
    <w:rsid w:val="004B4F5D"/>
    <w:rsid w:val="004B7B0E"/>
    <w:rsid w:val="004C1284"/>
    <w:rsid w:val="004C2A12"/>
    <w:rsid w:val="004C2E88"/>
    <w:rsid w:val="004C76DB"/>
    <w:rsid w:val="004C7F1A"/>
    <w:rsid w:val="004D7831"/>
    <w:rsid w:val="004F1AFE"/>
    <w:rsid w:val="004F3B7A"/>
    <w:rsid w:val="005027A3"/>
    <w:rsid w:val="0050627A"/>
    <w:rsid w:val="00507DB1"/>
    <w:rsid w:val="00510E7B"/>
    <w:rsid w:val="00511CCE"/>
    <w:rsid w:val="005313E9"/>
    <w:rsid w:val="00532156"/>
    <w:rsid w:val="0053332F"/>
    <w:rsid w:val="00534D19"/>
    <w:rsid w:val="00537556"/>
    <w:rsid w:val="0054197B"/>
    <w:rsid w:val="00552851"/>
    <w:rsid w:val="005619AD"/>
    <w:rsid w:val="00565ACE"/>
    <w:rsid w:val="00567404"/>
    <w:rsid w:val="0057363D"/>
    <w:rsid w:val="00583686"/>
    <w:rsid w:val="005902BC"/>
    <w:rsid w:val="00594C07"/>
    <w:rsid w:val="005A30B6"/>
    <w:rsid w:val="005A4D07"/>
    <w:rsid w:val="005B2378"/>
    <w:rsid w:val="005B2D82"/>
    <w:rsid w:val="005B2F0F"/>
    <w:rsid w:val="005B5771"/>
    <w:rsid w:val="005B6081"/>
    <w:rsid w:val="005B6277"/>
    <w:rsid w:val="005B7899"/>
    <w:rsid w:val="005B7C9C"/>
    <w:rsid w:val="005C7965"/>
    <w:rsid w:val="005D5BE8"/>
    <w:rsid w:val="005D647E"/>
    <w:rsid w:val="005E2795"/>
    <w:rsid w:val="005E681A"/>
    <w:rsid w:val="005E7874"/>
    <w:rsid w:val="005F76FD"/>
    <w:rsid w:val="00605006"/>
    <w:rsid w:val="006111F6"/>
    <w:rsid w:val="0061165C"/>
    <w:rsid w:val="00616420"/>
    <w:rsid w:val="0061753D"/>
    <w:rsid w:val="00622EFA"/>
    <w:rsid w:val="00630B37"/>
    <w:rsid w:val="0064013B"/>
    <w:rsid w:val="006413F7"/>
    <w:rsid w:val="00647554"/>
    <w:rsid w:val="00650E6F"/>
    <w:rsid w:val="006519F7"/>
    <w:rsid w:val="00655A3A"/>
    <w:rsid w:val="00656141"/>
    <w:rsid w:val="006625DA"/>
    <w:rsid w:val="00663AE4"/>
    <w:rsid w:val="006679AF"/>
    <w:rsid w:val="00677AFD"/>
    <w:rsid w:val="00680ACC"/>
    <w:rsid w:val="006A6A57"/>
    <w:rsid w:val="006B0D09"/>
    <w:rsid w:val="006B7054"/>
    <w:rsid w:val="006C4C85"/>
    <w:rsid w:val="006C7E76"/>
    <w:rsid w:val="006D5A64"/>
    <w:rsid w:val="006D700D"/>
    <w:rsid w:val="006E08C1"/>
    <w:rsid w:val="006E1069"/>
    <w:rsid w:val="006E33B1"/>
    <w:rsid w:val="006E6E96"/>
    <w:rsid w:val="006F0A6F"/>
    <w:rsid w:val="00700A7A"/>
    <w:rsid w:val="00702449"/>
    <w:rsid w:val="00702474"/>
    <w:rsid w:val="00712510"/>
    <w:rsid w:val="00712B1A"/>
    <w:rsid w:val="00714AA8"/>
    <w:rsid w:val="00733F3C"/>
    <w:rsid w:val="00743BDA"/>
    <w:rsid w:val="00745CA8"/>
    <w:rsid w:val="00751065"/>
    <w:rsid w:val="007515B9"/>
    <w:rsid w:val="00752E1D"/>
    <w:rsid w:val="0075370F"/>
    <w:rsid w:val="00753B13"/>
    <w:rsid w:val="00753EBF"/>
    <w:rsid w:val="00756540"/>
    <w:rsid w:val="00762FF5"/>
    <w:rsid w:val="0077004D"/>
    <w:rsid w:val="0077128E"/>
    <w:rsid w:val="00790B2E"/>
    <w:rsid w:val="007916A7"/>
    <w:rsid w:val="007A0D40"/>
    <w:rsid w:val="007B3C8E"/>
    <w:rsid w:val="007C2E64"/>
    <w:rsid w:val="007C332B"/>
    <w:rsid w:val="007C387C"/>
    <w:rsid w:val="007C6652"/>
    <w:rsid w:val="007C6F0D"/>
    <w:rsid w:val="007D2F68"/>
    <w:rsid w:val="007E70CE"/>
    <w:rsid w:val="0080028E"/>
    <w:rsid w:val="008128BA"/>
    <w:rsid w:val="00813FEC"/>
    <w:rsid w:val="00822E3B"/>
    <w:rsid w:val="008272C2"/>
    <w:rsid w:val="00827FAB"/>
    <w:rsid w:val="0083303F"/>
    <w:rsid w:val="0083355E"/>
    <w:rsid w:val="00835864"/>
    <w:rsid w:val="008450BD"/>
    <w:rsid w:val="0084535F"/>
    <w:rsid w:val="008471E6"/>
    <w:rsid w:val="00853CF6"/>
    <w:rsid w:val="00861BB1"/>
    <w:rsid w:val="008708A0"/>
    <w:rsid w:val="00874C0F"/>
    <w:rsid w:val="0087597D"/>
    <w:rsid w:val="00880867"/>
    <w:rsid w:val="00883BA1"/>
    <w:rsid w:val="008862C1"/>
    <w:rsid w:val="00892C4D"/>
    <w:rsid w:val="00897554"/>
    <w:rsid w:val="008A21FC"/>
    <w:rsid w:val="008A40D1"/>
    <w:rsid w:val="008B037B"/>
    <w:rsid w:val="008B1195"/>
    <w:rsid w:val="008B5139"/>
    <w:rsid w:val="008B7D2E"/>
    <w:rsid w:val="008C17F0"/>
    <w:rsid w:val="008C4C24"/>
    <w:rsid w:val="008C7DED"/>
    <w:rsid w:val="008D2D8E"/>
    <w:rsid w:val="008D59F8"/>
    <w:rsid w:val="008D6B76"/>
    <w:rsid w:val="008E4DBC"/>
    <w:rsid w:val="008F0A7F"/>
    <w:rsid w:val="008F1CE5"/>
    <w:rsid w:val="008F247D"/>
    <w:rsid w:val="008F2D6A"/>
    <w:rsid w:val="008F6439"/>
    <w:rsid w:val="008F746C"/>
    <w:rsid w:val="008F7F19"/>
    <w:rsid w:val="00900BB5"/>
    <w:rsid w:val="00902147"/>
    <w:rsid w:val="00904584"/>
    <w:rsid w:val="00906864"/>
    <w:rsid w:val="00913402"/>
    <w:rsid w:val="009140F5"/>
    <w:rsid w:val="009158B2"/>
    <w:rsid w:val="00916677"/>
    <w:rsid w:val="00921C69"/>
    <w:rsid w:val="00923A74"/>
    <w:rsid w:val="0092643C"/>
    <w:rsid w:val="00927B28"/>
    <w:rsid w:val="009305CA"/>
    <w:rsid w:val="00930DB0"/>
    <w:rsid w:val="0094489D"/>
    <w:rsid w:val="0095474D"/>
    <w:rsid w:val="00955EC7"/>
    <w:rsid w:val="00961534"/>
    <w:rsid w:val="00962C5F"/>
    <w:rsid w:val="00963B45"/>
    <w:rsid w:val="00966645"/>
    <w:rsid w:val="0096738F"/>
    <w:rsid w:val="00972BE4"/>
    <w:rsid w:val="00975CAF"/>
    <w:rsid w:val="009814A3"/>
    <w:rsid w:val="009865A5"/>
    <w:rsid w:val="0099120B"/>
    <w:rsid w:val="009913EB"/>
    <w:rsid w:val="009920D7"/>
    <w:rsid w:val="0099270F"/>
    <w:rsid w:val="009A328C"/>
    <w:rsid w:val="009A5FE8"/>
    <w:rsid w:val="009A6355"/>
    <w:rsid w:val="009A6DA4"/>
    <w:rsid w:val="009B4EC8"/>
    <w:rsid w:val="009B6E3F"/>
    <w:rsid w:val="009C5A88"/>
    <w:rsid w:val="009C67A7"/>
    <w:rsid w:val="009D05C6"/>
    <w:rsid w:val="009D3088"/>
    <w:rsid w:val="009D311C"/>
    <w:rsid w:val="009D7D55"/>
    <w:rsid w:val="009E0BF4"/>
    <w:rsid w:val="009E522D"/>
    <w:rsid w:val="009E6781"/>
    <w:rsid w:val="009F295E"/>
    <w:rsid w:val="009F45C5"/>
    <w:rsid w:val="00A00530"/>
    <w:rsid w:val="00A03D83"/>
    <w:rsid w:val="00A053A2"/>
    <w:rsid w:val="00A075D7"/>
    <w:rsid w:val="00A1079B"/>
    <w:rsid w:val="00A13D51"/>
    <w:rsid w:val="00A24B60"/>
    <w:rsid w:val="00A36234"/>
    <w:rsid w:val="00A47102"/>
    <w:rsid w:val="00A56573"/>
    <w:rsid w:val="00A613ED"/>
    <w:rsid w:val="00A6253B"/>
    <w:rsid w:val="00A648FE"/>
    <w:rsid w:val="00A65E56"/>
    <w:rsid w:val="00A7419B"/>
    <w:rsid w:val="00A8128C"/>
    <w:rsid w:val="00A8224A"/>
    <w:rsid w:val="00A84ADE"/>
    <w:rsid w:val="00A8567B"/>
    <w:rsid w:val="00A876D4"/>
    <w:rsid w:val="00A971EC"/>
    <w:rsid w:val="00AA25C1"/>
    <w:rsid w:val="00AB3C59"/>
    <w:rsid w:val="00AC115A"/>
    <w:rsid w:val="00AC37F1"/>
    <w:rsid w:val="00AC6118"/>
    <w:rsid w:val="00AD1D5F"/>
    <w:rsid w:val="00AD5D38"/>
    <w:rsid w:val="00AE0E7D"/>
    <w:rsid w:val="00AE0F30"/>
    <w:rsid w:val="00AE372E"/>
    <w:rsid w:val="00AE573F"/>
    <w:rsid w:val="00AE5CD9"/>
    <w:rsid w:val="00B00AF1"/>
    <w:rsid w:val="00B025E3"/>
    <w:rsid w:val="00B12FCC"/>
    <w:rsid w:val="00B22324"/>
    <w:rsid w:val="00B42086"/>
    <w:rsid w:val="00B45E3C"/>
    <w:rsid w:val="00B509F1"/>
    <w:rsid w:val="00B51464"/>
    <w:rsid w:val="00B51EEA"/>
    <w:rsid w:val="00B547B8"/>
    <w:rsid w:val="00B56D8E"/>
    <w:rsid w:val="00B611F2"/>
    <w:rsid w:val="00B64BAC"/>
    <w:rsid w:val="00B6568A"/>
    <w:rsid w:val="00B665AB"/>
    <w:rsid w:val="00B67866"/>
    <w:rsid w:val="00B67C0A"/>
    <w:rsid w:val="00B7555B"/>
    <w:rsid w:val="00B7742A"/>
    <w:rsid w:val="00B860AF"/>
    <w:rsid w:val="00B860D1"/>
    <w:rsid w:val="00B86451"/>
    <w:rsid w:val="00B90C56"/>
    <w:rsid w:val="00B964F5"/>
    <w:rsid w:val="00BA2D9F"/>
    <w:rsid w:val="00BA416D"/>
    <w:rsid w:val="00BB4118"/>
    <w:rsid w:val="00BC094D"/>
    <w:rsid w:val="00BC332E"/>
    <w:rsid w:val="00BC3C0B"/>
    <w:rsid w:val="00BD2D4F"/>
    <w:rsid w:val="00BE750C"/>
    <w:rsid w:val="00BF3143"/>
    <w:rsid w:val="00BF4DB6"/>
    <w:rsid w:val="00BF7BBC"/>
    <w:rsid w:val="00C0199E"/>
    <w:rsid w:val="00C049DC"/>
    <w:rsid w:val="00C13992"/>
    <w:rsid w:val="00C142BE"/>
    <w:rsid w:val="00C14BC2"/>
    <w:rsid w:val="00C208D0"/>
    <w:rsid w:val="00C22BFF"/>
    <w:rsid w:val="00C26D25"/>
    <w:rsid w:val="00C31BFB"/>
    <w:rsid w:val="00C321AC"/>
    <w:rsid w:val="00C3412E"/>
    <w:rsid w:val="00C34389"/>
    <w:rsid w:val="00C3774A"/>
    <w:rsid w:val="00C43687"/>
    <w:rsid w:val="00C52203"/>
    <w:rsid w:val="00C52D2D"/>
    <w:rsid w:val="00C53BE4"/>
    <w:rsid w:val="00C72F28"/>
    <w:rsid w:val="00C74531"/>
    <w:rsid w:val="00C75A23"/>
    <w:rsid w:val="00C75B98"/>
    <w:rsid w:val="00C764C7"/>
    <w:rsid w:val="00C772AC"/>
    <w:rsid w:val="00C773F7"/>
    <w:rsid w:val="00C807CE"/>
    <w:rsid w:val="00C831C5"/>
    <w:rsid w:val="00C84FC3"/>
    <w:rsid w:val="00C879B9"/>
    <w:rsid w:val="00C91813"/>
    <w:rsid w:val="00C927BE"/>
    <w:rsid w:val="00C92F5D"/>
    <w:rsid w:val="00C96C77"/>
    <w:rsid w:val="00C97E9F"/>
    <w:rsid w:val="00CA3523"/>
    <w:rsid w:val="00CA3E4E"/>
    <w:rsid w:val="00CC25FB"/>
    <w:rsid w:val="00CC5670"/>
    <w:rsid w:val="00CD127C"/>
    <w:rsid w:val="00CD4D44"/>
    <w:rsid w:val="00CD6A35"/>
    <w:rsid w:val="00CD7CDD"/>
    <w:rsid w:val="00CE1589"/>
    <w:rsid w:val="00D134E4"/>
    <w:rsid w:val="00D1373A"/>
    <w:rsid w:val="00D23801"/>
    <w:rsid w:val="00D24AE0"/>
    <w:rsid w:val="00D34DE5"/>
    <w:rsid w:val="00D3500D"/>
    <w:rsid w:val="00D40917"/>
    <w:rsid w:val="00D40B9B"/>
    <w:rsid w:val="00D4287F"/>
    <w:rsid w:val="00D43F74"/>
    <w:rsid w:val="00D57539"/>
    <w:rsid w:val="00D57846"/>
    <w:rsid w:val="00D64456"/>
    <w:rsid w:val="00D6746D"/>
    <w:rsid w:val="00D7365B"/>
    <w:rsid w:val="00D76408"/>
    <w:rsid w:val="00D777EC"/>
    <w:rsid w:val="00D83EA7"/>
    <w:rsid w:val="00D87F05"/>
    <w:rsid w:val="00D9138C"/>
    <w:rsid w:val="00D93F72"/>
    <w:rsid w:val="00D972A8"/>
    <w:rsid w:val="00D979C4"/>
    <w:rsid w:val="00DA02C4"/>
    <w:rsid w:val="00DA1413"/>
    <w:rsid w:val="00DB13CC"/>
    <w:rsid w:val="00DB6DFA"/>
    <w:rsid w:val="00DC0B89"/>
    <w:rsid w:val="00DC1D5A"/>
    <w:rsid w:val="00DC4926"/>
    <w:rsid w:val="00DD0245"/>
    <w:rsid w:val="00DD72F0"/>
    <w:rsid w:val="00DE0389"/>
    <w:rsid w:val="00DE37C1"/>
    <w:rsid w:val="00DE415C"/>
    <w:rsid w:val="00DE7EB7"/>
    <w:rsid w:val="00DE7EF4"/>
    <w:rsid w:val="00DF249B"/>
    <w:rsid w:val="00E01AFA"/>
    <w:rsid w:val="00E05CD2"/>
    <w:rsid w:val="00E07E9E"/>
    <w:rsid w:val="00E138D2"/>
    <w:rsid w:val="00E14847"/>
    <w:rsid w:val="00E17C4C"/>
    <w:rsid w:val="00E228CD"/>
    <w:rsid w:val="00E24D3F"/>
    <w:rsid w:val="00E31847"/>
    <w:rsid w:val="00E33A47"/>
    <w:rsid w:val="00E35EBC"/>
    <w:rsid w:val="00E37DCF"/>
    <w:rsid w:val="00E43C27"/>
    <w:rsid w:val="00E458A9"/>
    <w:rsid w:val="00E46B8D"/>
    <w:rsid w:val="00E55495"/>
    <w:rsid w:val="00E57BB9"/>
    <w:rsid w:val="00E64681"/>
    <w:rsid w:val="00E653B6"/>
    <w:rsid w:val="00E71758"/>
    <w:rsid w:val="00E737D9"/>
    <w:rsid w:val="00E74D0D"/>
    <w:rsid w:val="00E801BD"/>
    <w:rsid w:val="00E82336"/>
    <w:rsid w:val="00E8278A"/>
    <w:rsid w:val="00E83C3C"/>
    <w:rsid w:val="00E844A7"/>
    <w:rsid w:val="00E84948"/>
    <w:rsid w:val="00E90B31"/>
    <w:rsid w:val="00E917AF"/>
    <w:rsid w:val="00E96626"/>
    <w:rsid w:val="00EA3624"/>
    <w:rsid w:val="00EA5C4E"/>
    <w:rsid w:val="00EB1894"/>
    <w:rsid w:val="00EB52B4"/>
    <w:rsid w:val="00EB6F8A"/>
    <w:rsid w:val="00EC0BED"/>
    <w:rsid w:val="00EC3571"/>
    <w:rsid w:val="00ED1778"/>
    <w:rsid w:val="00ED1851"/>
    <w:rsid w:val="00ED3268"/>
    <w:rsid w:val="00ED395A"/>
    <w:rsid w:val="00ED403D"/>
    <w:rsid w:val="00EF00F1"/>
    <w:rsid w:val="00EF477A"/>
    <w:rsid w:val="00EF5017"/>
    <w:rsid w:val="00F0792B"/>
    <w:rsid w:val="00F108D9"/>
    <w:rsid w:val="00F12B7F"/>
    <w:rsid w:val="00F17BAC"/>
    <w:rsid w:val="00F240A7"/>
    <w:rsid w:val="00F25456"/>
    <w:rsid w:val="00F32CCA"/>
    <w:rsid w:val="00F37A2B"/>
    <w:rsid w:val="00F41E6D"/>
    <w:rsid w:val="00F51737"/>
    <w:rsid w:val="00F65D22"/>
    <w:rsid w:val="00F66E2E"/>
    <w:rsid w:val="00F7333E"/>
    <w:rsid w:val="00F739B7"/>
    <w:rsid w:val="00F813BA"/>
    <w:rsid w:val="00F83913"/>
    <w:rsid w:val="00F83A2F"/>
    <w:rsid w:val="00F924F0"/>
    <w:rsid w:val="00F9704F"/>
    <w:rsid w:val="00F97BAB"/>
    <w:rsid w:val="00FA1BBC"/>
    <w:rsid w:val="00FA634C"/>
    <w:rsid w:val="00FA6F8D"/>
    <w:rsid w:val="00FA7BE6"/>
    <w:rsid w:val="00FB0D5D"/>
    <w:rsid w:val="00FB1416"/>
    <w:rsid w:val="00FB149F"/>
    <w:rsid w:val="00FB16ED"/>
    <w:rsid w:val="00FB5A40"/>
    <w:rsid w:val="00FC0C98"/>
    <w:rsid w:val="00FC3E67"/>
    <w:rsid w:val="00FC5900"/>
    <w:rsid w:val="00FC7F2F"/>
    <w:rsid w:val="00FD5378"/>
    <w:rsid w:val="00FD54FD"/>
    <w:rsid w:val="00FD6E96"/>
    <w:rsid w:val="00FE4E83"/>
    <w:rsid w:val="00FE524B"/>
    <w:rsid w:val="00FF1160"/>
    <w:rsid w:val="00FF4BE7"/>
    <w:rsid w:val="00FF75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381F2"/>
  <w15:chartTrackingRefBased/>
  <w15:docId w15:val="{700F459B-A7FF-4461-A0F2-7BB602FB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pPr>
      <w:spacing w:after="0" w:line="240" w:lineRule="auto"/>
      <w:ind w:left="696" w:hanging="361"/>
      <w:outlineLvl w:val="0"/>
    </w:pPr>
    <w:rPr>
      <w:rFonts w:ascii="Times New Roman" w:eastAsia="Times New Roman" w:hAnsi="Times New Roman" w:cs="Times New Roman"/>
      <w:b/>
      <w:bCs/>
      <w:sz w:val="24"/>
      <w:szCs w:val="24"/>
    </w:rPr>
  </w:style>
  <w:style w:type="paragraph" w:styleId="Balk2">
    <w:name w:val="heading 2"/>
    <w:basedOn w:val="Normal"/>
    <w:next w:val="Normal"/>
    <w:link w:val="Balk2Char"/>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alk3">
    <w:name w:val="heading 3"/>
    <w:basedOn w:val="Normal"/>
    <w:next w:val="Normal"/>
    <w:link w:val="Balk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Balk4">
    <w:name w:val="heading 4"/>
    <w:basedOn w:val="Normal"/>
    <w:next w:val="Normal"/>
    <w:link w:val="Balk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Balk5">
    <w:name w:val="heading 5"/>
    <w:basedOn w:val="Normal"/>
    <w:next w:val="Normal"/>
    <w:link w:val="Balk5Char"/>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Balk6">
    <w:name w:val="heading 6"/>
    <w:basedOn w:val="Normal"/>
    <w:next w:val="Normal"/>
    <w:link w:val="Balk6Char"/>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Balk7">
    <w:name w:val="heading 7"/>
    <w:basedOn w:val="Normal"/>
    <w:next w:val="Normal"/>
    <w:link w:val="Balk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pPr>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pPr>
      <w:spacing w:after="0" w:line="240" w:lineRule="auto"/>
    </w:pPr>
    <w:rPr>
      <w:rFonts w:ascii="Times New Roman" w:eastAsia="Times New Roman" w:hAnsi="Times New Roman" w:cs="Times New Roman"/>
    </w:rPr>
  </w:style>
  <w:style w:type="character" w:customStyle="1" w:styleId="Balk1Char">
    <w:name w:val="Başlık 1 Char"/>
    <w:basedOn w:val="VarsaylanParagrafYazTipi"/>
    <w:link w:val="Balk1"/>
    <w:uiPriority w:val="9"/>
    <w:rPr>
      <w:rFonts w:ascii="Times New Roman" w:eastAsia="Times New Roman" w:hAnsi="Times New Roman" w:cs="Times New Roman"/>
      <w:b/>
      <w:bCs/>
      <w:sz w:val="24"/>
      <w:szCs w:val="24"/>
    </w:rPr>
  </w:style>
  <w:style w:type="paragraph" w:styleId="GvdeMetni">
    <w:name w:val="Body Text"/>
    <w:basedOn w:val="Normal"/>
    <w:link w:val="GvdeMetniChar"/>
    <w:uiPriority w:val="1"/>
    <w:qFormat/>
    <w:pPr>
      <w:spacing w:after="0" w:line="240" w:lineRule="auto"/>
      <w:ind w:left="696"/>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Pr>
      <w:rFonts w:ascii="Times New Roman" w:eastAsia="Times New Roman" w:hAnsi="Times New Roman" w:cs="Times New Roman"/>
      <w:sz w:val="24"/>
      <w:szCs w:val="24"/>
    </w:rPr>
  </w:style>
  <w:style w:type="paragraph" w:styleId="ListeParagraf">
    <w:name w:val="List Paragraph"/>
    <w:basedOn w:val="Normal"/>
    <w:uiPriority w:val="1"/>
    <w:qFormat/>
    <w:pPr>
      <w:ind w:left="720"/>
      <w:contextualSpacing/>
    </w:pPr>
  </w:style>
  <w:style w:type="paragraph" w:styleId="stBilgi">
    <w:name w:val="header"/>
    <w:basedOn w:val="Normal"/>
    <w:link w:val="stBilgiChar"/>
    <w:uiPriority w:val="99"/>
    <w:unhideWhenUsed/>
    <w:pPr>
      <w:tabs>
        <w:tab w:val="center" w:pos="4536"/>
        <w:tab w:val="right" w:pos="9072"/>
      </w:tabs>
      <w:spacing w:after="0" w:line="240" w:lineRule="auto"/>
    </w:pPr>
  </w:style>
  <w:style w:type="character" w:customStyle="1" w:styleId="stBilgiChar">
    <w:name w:val="Üst Bilgi Char"/>
    <w:basedOn w:val="VarsaylanParagrafYazTipi"/>
    <w:link w:val="stBilgi"/>
    <w:uiPriority w:val="99"/>
  </w:style>
  <w:style w:type="paragraph" w:styleId="AltBilgi">
    <w:name w:val="footer"/>
    <w:basedOn w:val="Normal"/>
    <w:link w:val="AltBilgiChar"/>
    <w:uiPriority w:val="99"/>
    <w:unhideWhenUsed/>
    <w:pPr>
      <w:tabs>
        <w:tab w:val="center" w:pos="4536"/>
        <w:tab w:val="right" w:pos="9072"/>
      </w:tabs>
      <w:spacing w:after="0" w:line="240" w:lineRule="auto"/>
    </w:pPr>
  </w:style>
  <w:style w:type="character" w:customStyle="1" w:styleId="AltBilgiChar">
    <w:name w:val="Alt Bilgi Char"/>
    <w:basedOn w:val="VarsaylanParagrafYazTipi"/>
    <w:link w:val="AltBilgi"/>
    <w:uiPriority w:val="99"/>
  </w:style>
  <w:style w:type="table" w:styleId="TabloKlavuzu">
    <w:name w:val="Table Grid"/>
    <w:basedOn w:val="NormalTablo"/>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Pr>
      <w:color w:val="0563C1" w:themeColor="hyperlink"/>
      <w:u w:val="single"/>
    </w:rPr>
  </w:style>
  <w:style w:type="character" w:styleId="zmlenmeyenBahsetme">
    <w:name w:val="Unresolved Mention"/>
    <w:basedOn w:val="VarsaylanParagrafYazTipi"/>
    <w:uiPriority w:val="99"/>
    <w:semiHidden/>
    <w:unhideWhenUsed/>
    <w:rPr>
      <w:color w:val="605E5C"/>
      <w:shd w:val="clear" w:color="auto" w:fill="E1DFDD"/>
    </w:rPr>
  </w:style>
  <w:style w:type="paragraph" w:styleId="AralkYok">
    <w:name w:val="No Spacing"/>
    <w:uiPriority w:val="1"/>
    <w:qFormat/>
    <w:pPr>
      <w:spacing w:after="0" w:line="240" w:lineRule="auto"/>
    </w:pPr>
  </w:style>
  <w:style w:type="character" w:customStyle="1" w:styleId="Heading1Char">
    <w:name w:val="Heading 1 Char"/>
    <w:basedOn w:val="VarsaylanParagrafYazTipi"/>
    <w:uiPriority w:val="9"/>
    <w:rPr>
      <w:rFonts w:asciiTheme="majorHAnsi" w:eastAsiaTheme="majorEastAsia" w:hAnsiTheme="majorHAnsi" w:cstheme="majorBidi"/>
      <w:b/>
      <w:bCs/>
      <w:color w:val="2F5496" w:themeColor="accent1" w:themeShade="BF"/>
      <w:sz w:val="28"/>
      <w:szCs w:val="28"/>
    </w:rPr>
  </w:style>
  <w:style w:type="character" w:customStyle="1" w:styleId="Balk2Char">
    <w:name w:val="Başlık 2 Char"/>
    <w:basedOn w:val="VarsaylanParagrafYazTipi"/>
    <w:link w:val="Balk2"/>
    <w:uiPriority w:val="9"/>
    <w:rPr>
      <w:rFonts w:asciiTheme="majorHAnsi" w:eastAsiaTheme="majorEastAsia" w:hAnsiTheme="majorHAnsi" w:cstheme="majorBidi"/>
      <w:b/>
      <w:bCs/>
      <w:color w:val="4472C4" w:themeColor="accent1"/>
      <w:sz w:val="26"/>
      <w:szCs w:val="26"/>
    </w:rPr>
  </w:style>
  <w:style w:type="character" w:customStyle="1" w:styleId="Balk3Char">
    <w:name w:val="Başlık 3 Char"/>
    <w:basedOn w:val="VarsaylanParagrafYazTipi"/>
    <w:link w:val="Balk3"/>
    <w:uiPriority w:val="9"/>
    <w:rPr>
      <w:rFonts w:asciiTheme="majorHAnsi" w:eastAsiaTheme="majorEastAsia" w:hAnsiTheme="majorHAnsi" w:cstheme="majorBidi"/>
      <w:b/>
      <w:bCs/>
      <w:color w:val="4472C4" w:themeColor="accent1"/>
    </w:rPr>
  </w:style>
  <w:style w:type="character" w:customStyle="1" w:styleId="Balk4Char">
    <w:name w:val="Başlık 4 Char"/>
    <w:basedOn w:val="VarsaylanParagrafYazTipi"/>
    <w:link w:val="Balk4"/>
    <w:uiPriority w:val="9"/>
    <w:rPr>
      <w:rFonts w:asciiTheme="majorHAnsi" w:eastAsiaTheme="majorEastAsia" w:hAnsiTheme="majorHAnsi" w:cstheme="majorBidi"/>
      <w:b/>
      <w:bCs/>
      <w:i/>
      <w:iCs/>
      <w:color w:val="4472C4" w:themeColor="accent1"/>
    </w:rPr>
  </w:style>
  <w:style w:type="character" w:customStyle="1" w:styleId="Balk5Char">
    <w:name w:val="Başlık 5 Char"/>
    <w:basedOn w:val="VarsaylanParagrafYazTipi"/>
    <w:link w:val="Balk5"/>
    <w:uiPriority w:val="9"/>
    <w:rPr>
      <w:rFonts w:asciiTheme="majorHAnsi" w:eastAsiaTheme="majorEastAsia" w:hAnsiTheme="majorHAnsi" w:cstheme="majorBidi"/>
      <w:color w:val="1F3763" w:themeColor="accent1" w:themeShade="7F"/>
    </w:rPr>
  </w:style>
  <w:style w:type="character" w:customStyle="1" w:styleId="Balk6Char">
    <w:name w:val="Başlık 6 Char"/>
    <w:basedOn w:val="VarsaylanParagrafYazTipi"/>
    <w:link w:val="Balk6"/>
    <w:uiPriority w:val="9"/>
    <w:rPr>
      <w:rFonts w:asciiTheme="majorHAnsi" w:eastAsiaTheme="majorEastAsia" w:hAnsiTheme="majorHAnsi" w:cstheme="majorBidi"/>
      <w:i/>
      <w:iCs/>
      <w:color w:val="1F3763" w:themeColor="accent1" w:themeShade="7F"/>
    </w:rPr>
  </w:style>
  <w:style w:type="character" w:customStyle="1" w:styleId="Balk7Char">
    <w:name w:val="Başlık 7 Char"/>
    <w:basedOn w:val="VarsaylanParagrafYazTipi"/>
    <w:link w:val="Balk7"/>
    <w:uiPriority w:val="9"/>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rPr>
      <w:rFonts w:asciiTheme="majorHAnsi" w:eastAsiaTheme="majorEastAsia" w:hAnsiTheme="majorHAnsi" w:cstheme="majorBidi"/>
      <w:i/>
      <w:iCs/>
      <w:color w:val="404040" w:themeColor="text1" w:themeTint="BF"/>
      <w:sz w:val="20"/>
      <w:szCs w:val="20"/>
    </w:rPr>
  </w:style>
  <w:style w:type="paragraph" w:styleId="KonuBal">
    <w:name w:val="Title"/>
    <w:basedOn w:val="Normal"/>
    <w:next w:val="Normal"/>
    <w:link w:val="KonuBalCh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323E4F" w:themeColor="text2" w:themeShade="BF"/>
      <w:spacing w:val="5"/>
      <w:sz w:val="52"/>
      <w:szCs w:val="52"/>
    </w:rPr>
  </w:style>
  <w:style w:type="paragraph" w:styleId="Altyaz">
    <w:name w:val="Subtitle"/>
    <w:basedOn w:val="Normal"/>
    <w:next w:val="Normal"/>
    <w:link w:val="AltyazChar"/>
    <w:uiPriority w:val="11"/>
    <w:qFormat/>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Pr>
      <w:i/>
      <w:iCs/>
      <w:color w:val="808080" w:themeColor="text1" w:themeTint="7F"/>
    </w:rPr>
  </w:style>
  <w:style w:type="character" w:styleId="Vurgu">
    <w:name w:val="Emphasis"/>
    <w:basedOn w:val="VarsaylanParagrafYazTipi"/>
    <w:uiPriority w:val="20"/>
    <w:qFormat/>
    <w:rPr>
      <w:i/>
      <w:iCs/>
    </w:rPr>
  </w:style>
  <w:style w:type="character" w:styleId="GlVurgulama">
    <w:name w:val="Intense Emphasis"/>
    <w:basedOn w:val="VarsaylanParagrafYazTipi"/>
    <w:uiPriority w:val="21"/>
    <w:qFormat/>
    <w:rPr>
      <w:b/>
      <w:bCs/>
      <w:i/>
      <w:iCs/>
      <w:color w:val="4472C4" w:themeColor="accent1"/>
    </w:rPr>
  </w:style>
  <w:style w:type="character" w:styleId="Gl">
    <w:name w:val="Strong"/>
    <w:basedOn w:val="VarsaylanParagrafYazTipi"/>
    <w:uiPriority w:val="22"/>
    <w:qFormat/>
    <w:rPr>
      <w:b/>
      <w:bCs/>
    </w:rPr>
  </w:style>
  <w:style w:type="paragraph" w:styleId="Alnt">
    <w:name w:val="Quote"/>
    <w:basedOn w:val="Normal"/>
    <w:next w:val="Normal"/>
    <w:link w:val="AlntChar"/>
    <w:uiPriority w:val="29"/>
    <w:qFormat/>
    <w:rPr>
      <w:i/>
      <w:iCs/>
      <w:color w:val="000000" w:themeColor="text1"/>
    </w:rPr>
  </w:style>
  <w:style w:type="character" w:customStyle="1" w:styleId="AlntChar">
    <w:name w:val="Alıntı Char"/>
    <w:basedOn w:val="VarsaylanParagrafYazTipi"/>
    <w:link w:val="Alnt"/>
    <w:uiPriority w:val="29"/>
    <w:rPr>
      <w:i/>
      <w:iCs/>
      <w:color w:val="000000" w:themeColor="text1"/>
    </w:rPr>
  </w:style>
  <w:style w:type="paragraph" w:styleId="GlAlnt">
    <w:name w:val="Intense Quote"/>
    <w:basedOn w:val="Normal"/>
    <w:next w:val="Normal"/>
    <w:link w:val="GlAlnt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GlAlntChar">
    <w:name w:val="Güçlü Alıntı Char"/>
    <w:basedOn w:val="VarsaylanParagrafYazTipi"/>
    <w:link w:val="GlAlnt"/>
    <w:uiPriority w:val="30"/>
    <w:rPr>
      <w:b/>
      <w:bCs/>
      <w:i/>
      <w:iCs/>
      <w:color w:val="4472C4" w:themeColor="accent1"/>
    </w:rPr>
  </w:style>
  <w:style w:type="character" w:styleId="HafifBavuru">
    <w:name w:val="Subtle Reference"/>
    <w:basedOn w:val="VarsaylanParagrafYazTipi"/>
    <w:uiPriority w:val="31"/>
    <w:qFormat/>
    <w:rPr>
      <w:smallCaps/>
      <w:color w:val="ED7D31" w:themeColor="accent2"/>
      <w:u w:val="single"/>
    </w:rPr>
  </w:style>
  <w:style w:type="character" w:styleId="GlBavuru">
    <w:name w:val="Intense Reference"/>
    <w:basedOn w:val="VarsaylanParagrafYazTipi"/>
    <w:uiPriority w:val="32"/>
    <w:qFormat/>
    <w:rPr>
      <w:b/>
      <w:bCs/>
      <w:smallCaps/>
      <w:color w:val="ED7D31" w:themeColor="accent2"/>
      <w:spacing w:val="5"/>
      <w:u w:val="single"/>
    </w:rPr>
  </w:style>
  <w:style w:type="character" w:styleId="KitapBal">
    <w:name w:val="Book Title"/>
    <w:basedOn w:val="VarsaylanParagrafYazTipi"/>
    <w:uiPriority w:val="33"/>
    <w:qFormat/>
    <w:rPr>
      <w:b/>
      <w:bCs/>
      <w:smallCaps/>
      <w:spacing w:val="5"/>
    </w:rPr>
  </w:style>
  <w:style w:type="paragraph" w:styleId="DipnotMetni">
    <w:name w:val="footnote text"/>
    <w:basedOn w:val="Normal"/>
    <w:link w:val="DipnotMetniChar"/>
    <w:uiPriority w:val="99"/>
    <w:semiHidden/>
    <w:unhideWhenUsed/>
    <w:pPr>
      <w:spacing w:after="0" w:line="240" w:lineRule="auto"/>
    </w:pPr>
    <w:rPr>
      <w:sz w:val="20"/>
      <w:szCs w:val="20"/>
    </w:rPr>
  </w:style>
  <w:style w:type="character" w:customStyle="1" w:styleId="DipnotMetniChar">
    <w:name w:val="Dipnot Metni Char"/>
    <w:basedOn w:val="VarsaylanParagrafYazTipi"/>
    <w:link w:val="DipnotMetni"/>
    <w:uiPriority w:val="99"/>
    <w:semiHidden/>
    <w:rPr>
      <w:sz w:val="20"/>
      <w:szCs w:val="20"/>
    </w:rPr>
  </w:style>
  <w:style w:type="character" w:styleId="DipnotBavurusu">
    <w:name w:val="footnote reference"/>
    <w:basedOn w:val="VarsaylanParagrafYazTipi"/>
    <w:uiPriority w:val="99"/>
    <w:semiHidden/>
    <w:unhideWhenUsed/>
    <w:rPr>
      <w:vertAlign w:val="superscript"/>
    </w:rPr>
  </w:style>
  <w:style w:type="paragraph" w:styleId="SonNotMetni">
    <w:name w:val="endnote text"/>
    <w:basedOn w:val="Normal"/>
    <w:link w:val="SonNotMetniChar"/>
    <w:uiPriority w:val="99"/>
    <w:semiHidden/>
    <w:unhideWhenUsed/>
    <w:pPr>
      <w:spacing w:after="0" w:line="240" w:lineRule="auto"/>
    </w:pPr>
    <w:rPr>
      <w:sz w:val="20"/>
      <w:szCs w:val="20"/>
    </w:rPr>
  </w:style>
  <w:style w:type="character" w:customStyle="1" w:styleId="SonNotMetniChar">
    <w:name w:val="Son Not Metni Char"/>
    <w:basedOn w:val="VarsaylanParagrafYazTipi"/>
    <w:link w:val="SonNotMetni"/>
    <w:uiPriority w:val="99"/>
    <w:semiHidden/>
    <w:rPr>
      <w:sz w:val="20"/>
      <w:szCs w:val="20"/>
    </w:rPr>
  </w:style>
  <w:style w:type="character" w:styleId="SonNotBavurusu">
    <w:name w:val="endnote reference"/>
    <w:basedOn w:val="VarsaylanParagrafYazTipi"/>
    <w:uiPriority w:val="99"/>
    <w:semiHidden/>
    <w:unhideWhenUsed/>
    <w:rPr>
      <w:vertAlign w:val="superscript"/>
    </w:rPr>
  </w:style>
  <w:style w:type="paragraph" w:styleId="DzMetin">
    <w:name w:val="Plain Text"/>
    <w:basedOn w:val="Normal"/>
    <w:link w:val="DzMetinChar"/>
    <w:uiPriority w:val="99"/>
    <w:semiHidden/>
    <w:unhideWhenUsed/>
    <w:pPr>
      <w:spacing w:after="0" w:line="240" w:lineRule="auto"/>
    </w:pPr>
    <w:rPr>
      <w:rFonts w:ascii="Courier New" w:hAnsi="Courier New" w:cs="Courier New"/>
      <w:sz w:val="21"/>
      <w:szCs w:val="21"/>
    </w:rPr>
  </w:style>
  <w:style w:type="character" w:customStyle="1" w:styleId="DzMetinChar">
    <w:name w:val="Düz Metin Char"/>
    <w:basedOn w:val="VarsaylanParagrafYazTipi"/>
    <w:link w:val="DzMetin"/>
    <w:uiPriority w:val="99"/>
    <w:rPr>
      <w:rFonts w:ascii="Courier New" w:hAnsi="Courier New" w:cs="Courier New"/>
      <w:sz w:val="21"/>
      <w:szCs w:val="21"/>
    </w:rPr>
  </w:style>
  <w:style w:type="character" w:customStyle="1" w:styleId="HeaderChar">
    <w:name w:val="Header Char"/>
    <w:basedOn w:val="VarsaylanParagrafYazTipi"/>
    <w:uiPriority w:val="99"/>
  </w:style>
  <w:style w:type="character" w:customStyle="1" w:styleId="FooterChar">
    <w:name w:val="Footer Char"/>
    <w:basedOn w:val="VarsaylanParagrafYazTipi"/>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98552">
      <w:bodyDiv w:val="1"/>
      <w:marLeft w:val="0"/>
      <w:marRight w:val="0"/>
      <w:marTop w:val="0"/>
      <w:marBottom w:val="0"/>
      <w:divBdr>
        <w:top w:val="none" w:sz="0" w:space="0" w:color="auto"/>
        <w:left w:val="none" w:sz="0" w:space="0" w:color="auto"/>
        <w:bottom w:val="none" w:sz="0" w:space="0" w:color="auto"/>
        <w:right w:val="none" w:sz="0" w:space="0" w:color="auto"/>
      </w:divBdr>
    </w:div>
    <w:div w:id="751664198">
      <w:bodyDiv w:val="1"/>
      <w:marLeft w:val="0"/>
      <w:marRight w:val="0"/>
      <w:marTop w:val="0"/>
      <w:marBottom w:val="0"/>
      <w:divBdr>
        <w:top w:val="none" w:sz="0" w:space="0" w:color="auto"/>
        <w:left w:val="none" w:sz="0" w:space="0" w:color="auto"/>
        <w:bottom w:val="none" w:sz="0" w:space="0" w:color="auto"/>
        <w:right w:val="none" w:sz="0" w:space="0" w:color="auto"/>
      </w:divBdr>
    </w:div>
    <w:div w:id="854348079">
      <w:bodyDiv w:val="1"/>
      <w:marLeft w:val="0"/>
      <w:marRight w:val="0"/>
      <w:marTop w:val="0"/>
      <w:marBottom w:val="0"/>
      <w:divBdr>
        <w:top w:val="none" w:sz="0" w:space="0" w:color="auto"/>
        <w:left w:val="none" w:sz="0" w:space="0" w:color="auto"/>
        <w:bottom w:val="none" w:sz="0" w:space="0" w:color="auto"/>
        <w:right w:val="none" w:sz="0" w:space="0" w:color="auto"/>
      </w:divBdr>
    </w:div>
    <w:div w:id="930316221">
      <w:bodyDiv w:val="1"/>
      <w:marLeft w:val="0"/>
      <w:marRight w:val="0"/>
      <w:marTop w:val="0"/>
      <w:marBottom w:val="0"/>
      <w:divBdr>
        <w:top w:val="none" w:sz="0" w:space="0" w:color="auto"/>
        <w:left w:val="none" w:sz="0" w:space="0" w:color="auto"/>
        <w:bottom w:val="none" w:sz="0" w:space="0" w:color="auto"/>
        <w:right w:val="none" w:sz="0" w:space="0" w:color="auto"/>
      </w:divBdr>
    </w:div>
    <w:div w:id="1238243989">
      <w:bodyDiv w:val="1"/>
      <w:marLeft w:val="0"/>
      <w:marRight w:val="0"/>
      <w:marTop w:val="0"/>
      <w:marBottom w:val="0"/>
      <w:divBdr>
        <w:top w:val="none" w:sz="0" w:space="0" w:color="auto"/>
        <w:left w:val="none" w:sz="0" w:space="0" w:color="auto"/>
        <w:bottom w:val="none" w:sz="0" w:space="0" w:color="auto"/>
        <w:right w:val="none" w:sz="0" w:space="0" w:color="auto"/>
      </w:divBdr>
    </w:div>
    <w:div w:id="1406536110">
      <w:bodyDiv w:val="1"/>
      <w:marLeft w:val="0"/>
      <w:marRight w:val="0"/>
      <w:marTop w:val="0"/>
      <w:marBottom w:val="0"/>
      <w:divBdr>
        <w:top w:val="none" w:sz="0" w:space="0" w:color="auto"/>
        <w:left w:val="none" w:sz="0" w:space="0" w:color="auto"/>
        <w:bottom w:val="none" w:sz="0" w:space="0" w:color="auto"/>
        <w:right w:val="none" w:sz="0" w:space="0" w:color="auto"/>
      </w:divBdr>
    </w:div>
    <w:div w:id="1560362717">
      <w:bodyDiv w:val="1"/>
      <w:marLeft w:val="0"/>
      <w:marRight w:val="0"/>
      <w:marTop w:val="0"/>
      <w:marBottom w:val="0"/>
      <w:divBdr>
        <w:top w:val="none" w:sz="0" w:space="0" w:color="auto"/>
        <w:left w:val="none" w:sz="0" w:space="0" w:color="auto"/>
        <w:bottom w:val="none" w:sz="0" w:space="0" w:color="auto"/>
        <w:right w:val="none" w:sz="0" w:space="0" w:color="auto"/>
      </w:divBdr>
    </w:div>
    <w:div w:id="1935476452">
      <w:bodyDiv w:val="1"/>
      <w:marLeft w:val="0"/>
      <w:marRight w:val="0"/>
      <w:marTop w:val="0"/>
      <w:marBottom w:val="0"/>
      <w:divBdr>
        <w:top w:val="none" w:sz="0" w:space="0" w:color="auto"/>
        <w:left w:val="none" w:sz="0" w:space="0" w:color="auto"/>
        <w:bottom w:val="none" w:sz="0" w:space="0" w:color="auto"/>
        <w:right w:val="none" w:sz="0" w:space="0" w:color="auto"/>
      </w:divBdr>
    </w:div>
    <w:div w:id="208648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asvuru.sbu.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vuru.sbu.edu.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vuru.sbu.edu.t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bu.edu.t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asvuru.sb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5F200-55E7-4583-95E6-DA820A219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4222</Words>
  <Characters>24067</Characters>
  <Application>Microsoft Office Word</Application>
  <DocSecurity>0</DocSecurity>
  <Lines>200</Lines>
  <Paragraphs>56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Tanju Özsoy</dc:creator>
  <cp:lastModifiedBy>Yüksel KAYA</cp:lastModifiedBy>
  <cp:revision>20</cp:revision>
  <dcterms:created xsi:type="dcterms:W3CDTF">2021-07-13T20:28:00Z</dcterms:created>
  <dcterms:modified xsi:type="dcterms:W3CDTF">2021-07-14T12:56:00Z</dcterms:modified>
</cp:coreProperties>
</file>