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47" w:rsidRPr="004A5FF0" w:rsidRDefault="00D12A47" w:rsidP="00D12A47">
      <w:pPr>
        <w:pStyle w:val="ListeParagraf"/>
        <w:numPr>
          <w:ilvl w:val="0"/>
          <w:numId w:val="1"/>
        </w:numPr>
      </w:pPr>
      <w:r w:rsidRPr="004A5FF0">
        <w:t>Turnuva</w:t>
      </w:r>
      <w:r w:rsidR="001158DE">
        <w:t>ya Sağlık Bilimleri Üniversite p</w:t>
      </w:r>
      <w:r w:rsidRPr="004A5FF0">
        <w:t xml:space="preserve">ersoneli ve Gülhane EAH personeli katılabilir. </w:t>
      </w:r>
    </w:p>
    <w:p w:rsidR="00D12A47" w:rsidRDefault="00D12A47" w:rsidP="00D12A47">
      <w:pPr>
        <w:pStyle w:val="ListeParagraf"/>
        <w:numPr>
          <w:ilvl w:val="0"/>
          <w:numId w:val="1"/>
        </w:numPr>
      </w:pPr>
      <w:r>
        <w:t>Her yaştan katılım serbesttir.</w:t>
      </w:r>
    </w:p>
    <w:p w:rsidR="002F02BA" w:rsidRDefault="002F02BA" w:rsidP="002F02BA">
      <w:pPr>
        <w:pStyle w:val="ListeParagraf"/>
        <w:numPr>
          <w:ilvl w:val="0"/>
          <w:numId w:val="1"/>
        </w:numPr>
      </w:pPr>
      <w:r>
        <w:t>Maçlar ferdi yapılacaktır.</w:t>
      </w:r>
    </w:p>
    <w:p w:rsidR="002F02BA" w:rsidRDefault="002F02BA" w:rsidP="002F02BA">
      <w:pPr>
        <w:pStyle w:val="ListeParagraf"/>
        <w:numPr>
          <w:ilvl w:val="0"/>
          <w:numId w:val="1"/>
        </w:numPr>
      </w:pPr>
      <w:r>
        <w:t>Her maç 3 set üzerinden yapılacak olup her set 11 sayıdır.</w:t>
      </w:r>
    </w:p>
    <w:p w:rsidR="002F02BA" w:rsidRDefault="002F02BA" w:rsidP="002F02BA">
      <w:pPr>
        <w:pStyle w:val="ListeParagraf"/>
        <w:numPr>
          <w:ilvl w:val="0"/>
          <w:numId w:val="1"/>
        </w:numPr>
      </w:pPr>
      <w:r>
        <w:t>Grup maçları sonucu her grubun ilk ikisi bir üst tura çıkacak ve sonrasında eleme usulü</w:t>
      </w:r>
      <w:r w:rsidR="00D12A47">
        <w:t xml:space="preserve"> dev</w:t>
      </w:r>
      <w:r>
        <w:t>am edilecektir.</w:t>
      </w:r>
    </w:p>
    <w:p w:rsidR="002F02BA" w:rsidRDefault="002F02BA" w:rsidP="002F02BA">
      <w:pPr>
        <w:pStyle w:val="ListeParagraf"/>
        <w:numPr>
          <w:ilvl w:val="0"/>
          <w:numId w:val="1"/>
        </w:numPr>
      </w:pPr>
      <w:r>
        <w:t xml:space="preserve">Maçlar SBÜ kapalı spor salonu masa tenisi odasında yapılacaktır. </w:t>
      </w:r>
    </w:p>
    <w:p w:rsidR="00D12A47" w:rsidRDefault="00D12A47" w:rsidP="00D12A47">
      <w:pPr>
        <w:pStyle w:val="ListeParagraf"/>
        <w:numPr>
          <w:ilvl w:val="0"/>
          <w:numId w:val="1"/>
        </w:numPr>
      </w:pPr>
      <w:r w:rsidRPr="004A5FF0">
        <w:t xml:space="preserve">Anlaşmazlık halinde nihai kararı hakem ve ya koordinatörler kurulu verir. </w:t>
      </w:r>
    </w:p>
    <w:p w:rsidR="002F02BA" w:rsidRDefault="002F02BA" w:rsidP="002F02BA">
      <w:pPr>
        <w:pStyle w:val="ListeParagraf"/>
        <w:numPr>
          <w:ilvl w:val="0"/>
          <w:numId w:val="1"/>
        </w:numPr>
      </w:pPr>
      <w:r>
        <w:t>Turnuva sorumlusu Yavuz Selim Kaya</w:t>
      </w:r>
      <w:r w:rsidR="001158DE">
        <w:t>’dır. (Tel</w:t>
      </w:r>
      <w:proofErr w:type="gramStart"/>
      <w:r w:rsidR="001158DE">
        <w:t>.:</w:t>
      </w:r>
      <w:proofErr w:type="gramEnd"/>
      <w:r w:rsidR="001158DE">
        <w:t xml:space="preserve"> </w:t>
      </w:r>
      <w:r>
        <w:t>0542 238 18 66</w:t>
      </w:r>
      <w:r w:rsidR="001158DE">
        <w:t>)</w:t>
      </w:r>
    </w:p>
    <w:p w:rsidR="00D12A47" w:rsidRPr="004A5FF0" w:rsidRDefault="00D12A47" w:rsidP="00D12A47">
      <w:pPr>
        <w:pStyle w:val="ListeParagraf"/>
        <w:numPr>
          <w:ilvl w:val="0"/>
          <w:numId w:val="1"/>
        </w:numPr>
      </w:pPr>
      <w:r w:rsidRPr="004A5FF0">
        <w:t xml:space="preserve">Genel Koordinatör Sercan </w:t>
      </w:r>
      <w:proofErr w:type="spellStart"/>
      <w:r w:rsidRPr="004A5FF0">
        <w:t>Kürklü</w:t>
      </w:r>
      <w:r w:rsidR="001158DE">
        <w:t>’dür</w:t>
      </w:r>
      <w:proofErr w:type="spellEnd"/>
      <w:r w:rsidR="001158DE">
        <w:t>. (Tel</w:t>
      </w:r>
      <w:proofErr w:type="gramStart"/>
      <w:r w:rsidR="001158DE">
        <w:t>.</w:t>
      </w:r>
      <w:proofErr w:type="gramEnd"/>
      <w:r w:rsidR="001158DE">
        <w:t xml:space="preserve">: </w:t>
      </w:r>
      <w:r w:rsidRPr="004A5FF0">
        <w:t>0543 2340010)</w:t>
      </w:r>
      <w:bookmarkStart w:id="0" w:name="_GoBack"/>
      <w:bookmarkEnd w:id="0"/>
    </w:p>
    <w:p w:rsidR="00D12A47" w:rsidRPr="004A5FF0" w:rsidRDefault="001158DE" w:rsidP="00D12A47">
      <w:pPr>
        <w:pStyle w:val="ListeParagraf"/>
        <w:numPr>
          <w:ilvl w:val="0"/>
          <w:numId w:val="1"/>
        </w:numPr>
      </w:pPr>
      <w:r>
        <w:t>Turnuva kuralları Sağlık Bilimleri Üniversitesi Sağlık Kültür Spor Daire Başkanlığı Gülhane Sağlık Kültür Spor Şube Müdürlüğü koordinatörlüğünde oluşturulmuş olup, kuralları değiştirme hakkı saklıdır.</w:t>
      </w:r>
    </w:p>
    <w:p w:rsidR="00D12A47" w:rsidRPr="004A5FF0" w:rsidRDefault="00D12A47" w:rsidP="00D12A47">
      <w:pPr>
        <w:pStyle w:val="ListeParagraf"/>
      </w:pPr>
    </w:p>
    <w:p w:rsidR="00D12A47" w:rsidRDefault="00D12A47" w:rsidP="00D12A47">
      <w:pPr>
        <w:pStyle w:val="ListeParagraf"/>
      </w:pPr>
    </w:p>
    <w:sectPr w:rsidR="00D12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308F8"/>
    <w:multiLevelType w:val="hybridMultilevel"/>
    <w:tmpl w:val="B48A7E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83970"/>
    <w:multiLevelType w:val="hybridMultilevel"/>
    <w:tmpl w:val="6DEEE2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E2"/>
    <w:rsid w:val="001158DE"/>
    <w:rsid w:val="002F02BA"/>
    <w:rsid w:val="0055572F"/>
    <w:rsid w:val="00915DE2"/>
    <w:rsid w:val="00D1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10B6F-8217-4992-BF02-122DF43A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0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Nuretdin BİRECİK</dc:creator>
  <cp:keywords/>
  <dc:description/>
  <cp:lastModifiedBy>Ahmet ŞİMŞEK</cp:lastModifiedBy>
  <cp:revision>4</cp:revision>
  <dcterms:created xsi:type="dcterms:W3CDTF">2017-04-14T08:08:00Z</dcterms:created>
  <dcterms:modified xsi:type="dcterms:W3CDTF">2017-04-14T14:00:00Z</dcterms:modified>
</cp:coreProperties>
</file>