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D10F0" w14:textId="77777777" w:rsidR="002224E9" w:rsidRPr="002C3EA2" w:rsidRDefault="003B523E" w:rsidP="001F1659">
      <w:pPr>
        <w:ind w:firstLine="567"/>
        <w:jc w:val="center"/>
        <w:rPr>
          <w:rFonts w:cstheme="minorHAnsi"/>
          <w:b/>
          <w:color w:val="000000" w:themeColor="text1"/>
          <w:sz w:val="24"/>
          <w:szCs w:val="24"/>
        </w:rPr>
      </w:pPr>
      <w:bookmarkStart w:id="0" w:name="_GoBack"/>
      <w:bookmarkEnd w:id="0"/>
      <w:r w:rsidRPr="002C3EA2">
        <w:rPr>
          <w:rFonts w:cstheme="minorHAnsi"/>
          <w:noProof/>
          <w:sz w:val="24"/>
          <w:szCs w:val="24"/>
          <w:lang w:eastAsia="tr-TR"/>
        </w:rPr>
        <w:drawing>
          <wp:anchor distT="0" distB="0" distL="114300" distR="114300" simplePos="0" relativeHeight="251661312" behindDoc="1" locked="0" layoutInCell="1" allowOverlap="1" wp14:anchorId="293FD13C" wp14:editId="104AAF6F">
            <wp:simplePos x="0" y="0"/>
            <wp:positionH relativeFrom="margin">
              <wp:posOffset>127000</wp:posOffset>
            </wp:positionH>
            <wp:positionV relativeFrom="paragraph">
              <wp:posOffset>-13335</wp:posOffset>
            </wp:positionV>
            <wp:extent cx="1000125" cy="1000125"/>
            <wp:effectExtent l="0" t="0" r="0" b="9525"/>
            <wp:wrapNone/>
            <wp:docPr id="2" name="Resim 2" descr="C:\Users\user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24E9" w:rsidRPr="002C3EA2">
        <w:rPr>
          <w:rFonts w:cstheme="minorHAnsi"/>
          <w:b/>
          <w:color w:val="000000" w:themeColor="text1"/>
          <w:sz w:val="24"/>
          <w:szCs w:val="24"/>
        </w:rPr>
        <w:t>T.C.</w:t>
      </w:r>
    </w:p>
    <w:p w14:paraId="5B2F7531" w14:textId="77777777" w:rsidR="002224E9" w:rsidRPr="002C3EA2" w:rsidRDefault="002224E9" w:rsidP="001F1659">
      <w:pPr>
        <w:ind w:firstLine="567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2C3EA2">
        <w:rPr>
          <w:rFonts w:cstheme="minorHAnsi"/>
          <w:b/>
          <w:color w:val="000000" w:themeColor="text1"/>
          <w:sz w:val="24"/>
          <w:szCs w:val="24"/>
        </w:rPr>
        <w:t>SAĞLIK BİLİMLERİ ÜNİVERSİTESİ</w:t>
      </w:r>
    </w:p>
    <w:p w14:paraId="46AFC6DF" w14:textId="77777777" w:rsidR="002224E9" w:rsidRPr="002C3EA2" w:rsidRDefault="001D29AB" w:rsidP="001F1659">
      <w:pPr>
        <w:ind w:firstLine="567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GÜLHANE DİŞ HEKİMLİĞİ</w:t>
      </w:r>
      <w:r w:rsidR="002224E9" w:rsidRPr="002C3EA2">
        <w:rPr>
          <w:rFonts w:cstheme="minorHAnsi"/>
          <w:b/>
          <w:color w:val="000000" w:themeColor="text1"/>
          <w:sz w:val="24"/>
          <w:szCs w:val="24"/>
        </w:rPr>
        <w:t xml:space="preserve"> FAKÜLTESİ DEKANLIĞI</w:t>
      </w:r>
    </w:p>
    <w:p w14:paraId="606D2C55" w14:textId="77777777" w:rsidR="001F1659" w:rsidRPr="002C3EA2" w:rsidRDefault="001F1659" w:rsidP="009D5A04">
      <w:pPr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2C3EA2">
        <w:rPr>
          <w:rFonts w:cstheme="minorHAnsi"/>
          <w:b/>
          <w:color w:val="000000" w:themeColor="text1"/>
          <w:sz w:val="24"/>
          <w:szCs w:val="24"/>
        </w:rPr>
        <w:t xml:space="preserve">    </w:t>
      </w:r>
      <w:r w:rsidR="00F76597" w:rsidRPr="002C3EA2">
        <w:rPr>
          <w:rFonts w:cstheme="minorHAnsi"/>
          <w:b/>
          <w:color w:val="000000" w:themeColor="text1"/>
          <w:sz w:val="24"/>
          <w:szCs w:val="24"/>
        </w:rPr>
        <w:t xml:space="preserve">  </w:t>
      </w:r>
      <w:r w:rsidR="003B523E" w:rsidRPr="002C3EA2">
        <w:rPr>
          <w:rFonts w:cstheme="minorHAnsi"/>
          <w:b/>
          <w:color w:val="000000" w:themeColor="text1"/>
          <w:sz w:val="24"/>
          <w:szCs w:val="24"/>
        </w:rPr>
        <w:t xml:space="preserve">  </w:t>
      </w:r>
      <w:r w:rsidRPr="002C3EA2">
        <w:rPr>
          <w:rFonts w:cstheme="minorHAnsi"/>
          <w:b/>
          <w:color w:val="000000" w:themeColor="text1"/>
          <w:sz w:val="24"/>
          <w:szCs w:val="24"/>
        </w:rPr>
        <w:t xml:space="preserve">  </w:t>
      </w:r>
      <w:r w:rsidR="002224E9" w:rsidRPr="002C3EA2">
        <w:rPr>
          <w:rFonts w:cstheme="minorHAnsi"/>
          <w:b/>
          <w:color w:val="000000" w:themeColor="text1"/>
          <w:sz w:val="24"/>
          <w:szCs w:val="24"/>
        </w:rPr>
        <w:t>İLMİ HÜVİYET TESPİTİ SINAVI</w:t>
      </w:r>
    </w:p>
    <w:tbl>
      <w:tblPr>
        <w:tblStyle w:val="TabloKlavuzu"/>
        <w:tblW w:w="10207" w:type="dxa"/>
        <w:tblInd w:w="-431" w:type="dxa"/>
        <w:tblCellMar>
          <w:top w:w="85" w:type="dxa"/>
        </w:tblCellMar>
        <w:tblLook w:val="04A0" w:firstRow="1" w:lastRow="0" w:firstColumn="1" w:lastColumn="0" w:noHBand="0" w:noVBand="1"/>
      </w:tblPr>
      <w:tblGrid>
        <w:gridCol w:w="2694"/>
        <w:gridCol w:w="7513"/>
      </w:tblGrid>
      <w:tr w:rsidR="009D5A04" w:rsidRPr="002C3EA2" w14:paraId="0AC84839" w14:textId="77777777" w:rsidTr="00F76597">
        <w:trPr>
          <w:trHeight w:val="107"/>
        </w:trPr>
        <w:tc>
          <w:tcPr>
            <w:tcW w:w="2694" w:type="dxa"/>
            <w:vAlign w:val="center"/>
          </w:tcPr>
          <w:p w14:paraId="574A921E" w14:textId="77777777" w:rsidR="001F1659" w:rsidRPr="002C3EA2" w:rsidRDefault="006E71FA" w:rsidP="009D5A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C3EA2">
              <w:rPr>
                <w:rFonts w:cstheme="minorHAnsi"/>
                <w:color w:val="000000" w:themeColor="text1"/>
                <w:sz w:val="24"/>
                <w:szCs w:val="24"/>
              </w:rPr>
              <w:t xml:space="preserve">Sınav </w:t>
            </w:r>
            <w:r w:rsidR="002224E9" w:rsidRPr="002C3EA2">
              <w:rPr>
                <w:rFonts w:cstheme="minorHAnsi"/>
                <w:color w:val="000000" w:themeColor="text1"/>
                <w:sz w:val="24"/>
                <w:szCs w:val="24"/>
              </w:rPr>
              <w:t>Başvuru Tarihi</w:t>
            </w:r>
          </w:p>
        </w:tc>
        <w:tc>
          <w:tcPr>
            <w:tcW w:w="7513" w:type="dxa"/>
            <w:vAlign w:val="center"/>
          </w:tcPr>
          <w:p w14:paraId="62D46F8C" w14:textId="77777777" w:rsidR="002224E9" w:rsidRPr="002C3EA2" w:rsidRDefault="00A74B80" w:rsidP="009D5A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04</w:t>
            </w:r>
            <w:r w:rsidR="008B7524">
              <w:rPr>
                <w:rFonts w:cstheme="minorHAnsi"/>
                <w:color w:val="000000" w:themeColor="text1"/>
                <w:sz w:val="24"/>
                <w:szCs w:val="24"/>
              </w:rPr>
              <w:t>/</w:t>
            </w:r>
            <w:r w:rsidR="00D41797">
              <w:rPr>
                <w:rFonts w:cstheme="minorHAnsi"/>
                <w:color w:val="000000" w:themeColor="text1"/>
                <w:sz w:val="24"/>
                <w:szCs w:val="24"/>
              </w:rPr>
              <w:t>10</w:t>
            </w:r>
            <w:r w:rsidR="008B7524">
              <w:rPr>
                <w:rFonts w:cstheme="minorHAnsi"/>
                <w:color w:val="000000" w:themeColor="text1"/>
                <w:sz w:val="24"/>
                <w:szCs w:val="24"/>
              </w:rPr>
              <w:t>/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2021</w:t>
            </w:r>
          </w:p>
        </w:tc>
      </w:tr>
      <w:tr w:rsidR="009D5A04" w:rsidRPr="002C3EA2" w14:paraId="1F02D219" w14:textId="77777777" w:rsidTr="00F76597">
        <w:trPr>
          <w:trHeight w:val="341"/>
        </w:trPr>
        <w:tc>
          <w:tcPr>
            <w:tcW w:w="2694" w:type="dxa"/>
            <w:vAlign w:val="center"/>
          </w:tcPr>
          <w:p w14:paraId="40875792" w14:textId="77777777" w:rsidR="006E71FA" w:rsidRPr="002C3EA2" w:rsidRDefault="006E71FA" w:rsidP="009D5A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C3EA2">
              <w:rPr>
                <w:rFonts w:cstheme="minorHAnsi"/>
                <w:color w:val="000000" w:themeColor="text1"/>
                <w:sz w:val="24"/>
                <w:szCs w:val="24"/>
              </w:rPr>
              <w:t xml:space="preserve">Sınav </w:t>
            </w:r>
            <w:r w:rsidR="00694749" w:rsidRPr="002C3EA2">
              <w:rPr>
                <w:rFonts w:cstheme="minorHAnsi"/>
                <w:color w:val="000000" w:themeColor="text1"/>
                <w:sz w:val="24"/>
                <w:szCs w:val="24"/>
              </w:rPr>
              <w:t>Başvuru Bitiş Tarihi</w:t>
            </w:r>
          </w:p>
        </w:tc>
        <w:tc>
          <w:tcPr>
            <w:tcW w:w="7513" w:type="dxa"/>
            <w:vAlign w:val="center"/>
          </w:tcPr>
          <w:p w14:paraId="233763F7" w14:textId="77777777" w:rsidR="006E71FA" w:rsidRPr="002C3EA2" w:rsidRDefault="00A74B80" w:rsidP="00A74B8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16</w:t>
            </w:r>
            <w:r w:rsidR="008B7524">
              <w:rPr>
                <w:rFonts w:cstheme="minorHAnsi"/>
                <w:color w:val="000000" w:themeColor="text1"/>
                <w:sz w:val="24"/>
                <w:szCs w:val="24"/>
              </w:rPr>
              <w:t>/</w:t>
            </w:r>
            <w:r w:rsidR="00021A9F">
              <w:rPr>
                <w:rFonts w:cstheme="minorHAnsi"/>
                <w:color w:val="000000" w:themeColor="text1"/>
                <w:sz w:val="24"/>
                <w:szCs w:val="24"/>
              </w:rPr>
              <w:t>10/</w:t>
            </w:r>
            <w:r w:rsidR="008D66BB">
              <w:rPr>
                <w:rFonts w:cstheme="minorHAnsi"/>
                <w:color w:val="000000" w:themeColor="text1"/>
                <w:sz w:val="24"/>
                <w:szCs w:val="24"/>
              </w:rPr>
              <w:t>20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="008D66BB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</w:p>
        </w:tc>
      </w:tr>
      <w:tr w:rsidR="009D5A04" w:rsidRPr="002C3EA2" w14:paraId="45AED4B8" w14:textId="77777777" w:rsidTr="00F76597">
        <w:trPr>
          <w:trHeight w:val="291"/>
        </w:trPr>
        <w:tc>
          <w:tcPr>
            <w:tcW w:w="2694" w:type="dxa"/>
            <w:vAlign w:val="center"/>
          </w:tcPr>
          <w:p w14:paraId="4A42DAFA" w14:textId="77777777" w:rsidR="002224E9" w:rsidRPr="002C3EA2" w:rsidRDefault="002224E9" w:rsidP="009D5A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C3EA2">
              <w:rPr>
                <w:rFonts w:cstheme="minorHAnsi"/>
                <w:color w:val="000000" w:themeColor="text1"/>
                <w:sz w:val="24"/>
                <w:szCs w:val="24"/>
              </w:rPr>
              <w:t>Sınav Tarihi</w:t>
            </w:r>
            <w:r w:rsidR="00694749" w:rsidRPr="002C3EA2">
              <w:rPr>
                <w:rFonts w:cstheme="minorHAnsi"/>
                <w:color w:val="000000" w:themeColor="text1"/>
                <w:sz w:val="24"/>
                <w:szCs w:val="24"/>
              </w:rPr>
              <w:t xml:space="preserve"> ve Saati</w:t>
            </w:r>
          </w:p>
        </w:tc>
        <w:tc>
          <w:tcPr>
            <w:tcW w:w="7513" w:type="dxa"/>
            <w:vAlign w:val="center"/>
          </w:tcPr>
          <w:p w14:paraId="01D7971E" w14:textId="77777777" w:rsidR="002224E9" w:rsidRPr="00E92B8A" w:rsidRDefault="002212D8" w:rsidP="008D66BB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E92B8A">
              <w:rPr>
                <w:rFonts w:cstheme="minorHAnsi"/>
                <w:b/>
                <w:color w:val="000000" w:themeColor="text1"/>
                <w:sz w:val="24"/>
                <w:szCs w:val="24"/>
              </w:rPr>
              <w:t>18</w:t>
            </w:r>
            <w:r w:rsidR="001677FE" w:rsidRPr="00E92B8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74B80">
              <w:rPr>
                <w:rFonts w:cstheme="minorHAnsi"/>
                <w:b/>
                <w:color w:val="000000" w:themeColor="text1"/>
                <w:sz w:val="24"/>
                <w:szCs w:val="24"/>
              </w:rPr>
              <w:t>Kasım 2021</w:t>
            </w:r>
            <w:r w:rsidR="001677FE" w:rsidRPr="00E92B8A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858FE" w:rsidRPr="00E92B8A">
              <w:rPr>
                <w:rFonts w:cstheme="minorHAnsi"/>
                <w:b/>
                <w:color w:val="000000" w:themeColor="text1"/>
                <w:sz w:val="24"/>
                <w:szCs w:val="24"/>
              </w:rPr>
              <w:t>saat: 09:30</w:t>
            </w:r>
          </w:p>
          <w:p w14:paraId="46CD1BC3" w14:textId="77777777" w:rsidR="00B858FE" w:rsidRPr="006E5BED" w:rsidRDefault="00B858FE" w:rsidP="008D66B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Kimlik ve güvenlik kontrolleri </w:t>
            </w:r>
            <w:r w:rsidR="00996450">
              <w:rPr>
                <w:rFonts w:cstheme="minorHAnsi"/>
                <w:color w:val="000000" w:themeColor="text1"/>
                <w:sz w:val="24"/>
                <w:szCs w:val="24"/>
              </w:rPr>
              <w:t>ile salona giriş işlemlerinin zamanında yapılabilmesi için, adayların en geç saat 09:00’da hazır bulunmaları gerekmektedir.</w:t>
            </w:r>
          </w:p>
        </w:tc>
      </w:tr>
      <w:tr w:rsidR="009D5A04" w:rsidRPr="002C3EA2" w14:paraId="377A3351" w14:textId="77777777" w:rsidTr="00F76597">
        <w:trPr>
          <w:trHeight w:val="795"/>
        </w:trPr>
        <w:tc>
          <w:tcPr>
            <w:tcW w:w="2694" w:type="dxa"/>
            <w:vAlign w:val="center"/>
          </w:tcPr>
          <w:p w14:paraId="5F236F42" w14:textId="77777777" w:rsidR="00694749" w:rsidRPr="002C3EA2" w:rsidRDefault="00694749" w:rsidP="009D5A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C3EA2">
              <w:rPr>
                <w:rFonts w:cstheme="minorHAnsi"/>
                <w:color w:val="000000" w:themeColor="text1"/>
                <w:sz w:val="24"/>
                <w:szCs w:val="24"/>
              </w:rPr>
              <w:t>Sınav Yeri ve Adresi</w:t>
            </w:r>
          </w:p>
        </w:tc>
        <w:tc>
          <w:tcPr>
            <w:tcW w:w="7513" w:type="dxa"/>
            <w:vAlign w:val="center"/>
          </w:tcPr>
          <w:p w14:paraId="6D701DB3" w14:textId="77777777" w:rsidR="00694749" w:rsidRPr="002C3EA2" w:rsidRDefault="00694749" w:rsidP="009D5A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C3EA2">
              <w:rPr>
                <w:rFonts w:cstheme="minorHAnsi"/>
                <w:color w:val="000000" w:themeColor="text1"/>
                <w:sz w:val="24"/>
                <w:szCs w:val="24"/>
              </w:rPr>
              <w:t xml:space="preserve">Sağlık </w:t>
            </w:r>
            <w:r w:rsidR="001D29AB">
              <w:rPr>
                <w:rFonts w:cstheme="minorHAnsi"/>
                <w:color w:val="000000" w:themeColor="text1"/>
                <w:sz w:val="24"/>
                <w:szCs w:val="24"/>
              </w:rPr>
              <w:t>Bilimleri Üniversitesi Gülhane Diş Hekimliği</w:t>
            </w:r>
            <w:r w:rsidRPr="002C3EA2">
              <w:rPr>
                <w:rFonts w:cstheme="minorHAnsi"/>
                <w:color w:val="000000" w:themeColor="text1"/>
                <w:sz w:val="24"/>
                <w:szCs w:val="24"/>
              </w:rPr>
              <w:t xml:space="preserve"> Fakültesi</w:t>
            </w:r>
            <w:r w:rsidR="002212D8">
              <w:rPr>
                <w:rFonts w:cstheme="minorHAnsi"/>
                <w:color w:val="000000" w:themeColor="text1"/>
                <w:sz w:val="24"/>
                <w:szCs w:val="24"/>
              </w:rPr>
              <w:t xml:space="preserve"> Dekanlığı</w:t>
            </w:r>
          </w:p>
          <w:p w14:paraId="01305D5C" w14:textId="77777777" w:rsidR="00694749" w:rsidRPr="002C3EA2" w:rsidRDefault="001D29AB" w:rsidP="008D66BB">
            <w:pPr>
              <w:spacing w:after="0"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Emrah</w:t>
            </w:r>
            <w:r w:rsidR="00694749" w:rsidRPr="002C3EA2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Mah. </w:t>
            </w:r>
            <w:r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General Dr. Tevfik Sağlam</w:t>
            </w:r>
            <w:r w:rsidR="00694749" w:rsidRPr="002C3EA2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Cad. </w:t>
            </w:r>
            <w:r w:rsidR="008D66BB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06018</w:t>
            </w:r>
            <w:r w:rsidR="00694749" w:rsidRPr="002C3EA2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8D66BB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Etlik</w:t>
            </w:r>
            <w:r w:rsidR="00694749" w:rsidRPr="002C3EA2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="008D66BB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>Ankara</w:t>
            </w:r>
          </w:p>
        </w:tc>
      </w:tr>
      <w:tr w:rsidR="006E5BED" w:rsidRPr="006E5BED" w14:paraId="26886305" w14:textId="77777777" w:rsidTr="00F76597">
        <w:trPr>
          <w:trHeight w:val="227"/>
        </w:trPr>
        <w:tc>
          <w:tcPr>
            <w:tcW w:w="2694" w:type="dxa"/>
            <w:vAlign w:val="center"/>
          </w:tcPr>
          <w:p w14:paraId="660F7A4C" w14:textId="77777777" w:rsidR="00694749" w:rsidRPr="006E5BED" w:rsidRDefault="00694749" w:rsidP="009D5A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E5BED">
              <w:rPr>
                <w:rFonts w:cstheme="minorHAnsi"/>
                <w:color w:val="000000" w:themeColor="text1"/>
                <w:sz w:val="24"/>
                <w:szCs w:val="24"/>
              </w:rPr>
              <w:t>Sınav Kontenjanı</w:t>
            </w:r>
          </w:p>
        </w:tc>
        <w:tc>
          <w:tcPr>
            <w:tcW w:w="7513" w:type="dxa"/>
            <w:vAlign w:val="center"/>
          </w:tcPr>
          <w:p w14:paraId="7AD3B309" w14:textId="77777777" w:rsidR="009D5A04" w:rsidRPr="006E5BED" w:rsidRDefault="001677FE" w:rsidP="009D5A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E5BED">
              <w:rPr>
                <w:rFonts w:cstheme="minorHAnsi"/>
                <w:color w:val="000000" w:themeColor="text1"/>
                <w:sz w:val="24"/>
                <w:szCs w:val="24"/>
              </w:rPr>
              <w:t>30</w:t>
            </w:r>
            <w:r w:rsidR="002212D8">
              <w:rPr>
                <w:rFonts w:cstheme="minorHAnsi"/>
                <w:color w:val="000000" w:themeColor="text1"/>
                <w:sz w:val="24"/>
                <w:szCs w:val="24"/>
              </w:rPr>
              <w:t xml:space="preserve"> (Otuz)</w:t>
            </w:r>
            <w:r w:rsidR="00694749" w:rsidRPr="006E5BED">
              <w:rPr>
                <w:rFonts w:cstheme="minorHAnsi"/>
                <w:color w:val="000000" w:themeColor="text1"/>
                <w:sz w:val="24"/>
                <w:szCs w:val="24"/>
              </w:rPr>
              <w:t xml:space="preserve"> asıl, 20 yedek</w:t>
            </w:r>
          </w:p>
        </w:tc>
      </w:tr>
      <w:tr w:rsidR="00F76597" w:rsidRPr="002C3EA2" w14:paraId="3059B6C0" w14:textId="77777777" w:rsidTr="00F76597">
        <w:tc>
          <w:tcPr>
            <w:tcW w:w="2694" w:type="dxa"/>
            <w:vAlign w:val="center"/>
          </w:tcPr>
          <w:p w14:paraId="594B8F4E" w14:textId="77777777" w:rsidR="00F76597" w:rsidRPr="002C3EA2" w:rsidRDefault="00F76597" w:rsidP="009D5A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C3EA2">
              <w:rPr>
                <w:rFonts w:cstheme="minorHAnsi"/>
                <w:color w:val="000000" w:themeColor="text1"/>
                <w:sz w:val="24"/>
                <w:szCs w:val="24"/>
              </w:rPr>
              <w:t>Kura Çekimi Tarihi ve Saati</w:t>
            </w:r>
          </w:p>
        </w:tc>
        <w:tc>
          <w:tcPr>
            <w:tcW w:w="7513" w:type="dxa"/>
            <w:vAlign w:val="center"/>
          </w:tcPr>
          <w:p w14:paraId="42C59108" w14:textId="77777777" w:rsidR="00F76597" w:rsidRPr="006E5BED" w:rsidRDefault="00F76597" w:rsidP="00A74B80">
            <w:pPr>
              <w:spacing w:line="24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E5BED">
              <w:rPr>
                <w:rFonts w:cstheme="minorHAnsi"/>
                <w:color w:val="000000" w:themeColor="text1"/>
                <w:sz w:val="24"/>
                <w:szCs w:val="24"/>
              </w:rPr>
              <w:t xml:space="preserve">Başvuru sayısının kontenjandan fazla olması durumunda </w:t>
            </w:r>
            <w:r w:rsidR="002212D8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="00A74B80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  <w:r w:rsidR="008B7524">
              <w:rPr>
                <w:rFonts w:cstheme="minorHAnsi"/>
                <w:color w:val="000000" w:themeColor="text1"/>
                <w:sz w:val="24"/>
                <w:szCs w:val="24"/>
              </w:rPr>
              <w:t>/</w:t>
            </w:r>
            <w:r w:rsidR="002212D8">
              <w:rPr>
                <w:rFonts w:cstheme="minorHAnsi"/>
                <w:color w:val="000000" w:themeColor="text1"/>
                <w:sz w:val="24"/>
                <w:szCs w:val="24"/>
              </w:rPr>
              <w:t>10</w:t>
            </w:r>
            <w:r w:rsidR="008B7524">
              <w:rPr>
                <w:rFonts w:cstheme="minorHAnsi"/>
                <w:color w:val="000000" w:themeColor="text1"/>
                <w:sz w:val="24"/>
                <w:szCs w:val="24"/>
              </w:rPr>
              <w:t>/</w:t>
            </w:r>
            <w:r w:rsidR="002212D8">
              <w:rPr>
                <w:rFonts w:cstheme="minorHAnsi"/>
                <w:color w:val="000000" w:themeColor="text1"/>
                <w:sz w:val="24"/>
                <w:szCs w:val="24"/>
              </w:rPr>
              <w:t>20</w:t>
            </w:r>
            <w:r w:rsidR="00A74B80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="002212D8">
              <w:rPr>
                <w:rFonts w:cstheme="minorHAnsi"/>
                <w:color w:val="000000" w:themeColor="text1"/>
                <w:sz w:val="24"/>
                <w:szCs w:val="24"/>
              </w:rPr>
              <w:t xml:space="preserve">1 tarihinde </w:t>
            </w:r>
            <w:r w:rsidRPr="006E5BED">
              <w:rPr>
                <w:rFonts w:cstheme="minorHAnsi"/>
                <w:color w:val="000000" w:themeColor="text1"/>
                <w:sz w:val="24"/>
                <w:szCs w:val="24"/>
              </w:rPr>
              <w:t>noter huzurunda kura çekimi yapılacak ve sonuçlar web sitemizden</w:t>
            </w:r>
            <w:r w:rsidR="00FB3199" w:rsidRPr="006E5BED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A74B80">
              <w:rPr>
                <w:rFonts w:cstheme="minorHAnsi"/>
                <w:color w:val="000000" w:themeColor="text1"/>
                <w:sz w:val="24"/>
                <w:szCs w:val="24"/>
              </w:rPr>
              <w:t>21</w:t>
            </w:r>
            <w:r w:rsidR="008B7524">
              <w:rPr>
                <w:rFonts w:cstheme="minorHAnsi"/>
                <w:color w:val="000000" w:themeColor="text1"/>
                <w:sz w:val="24"/>
                <w:szCs w:val="24"/>
              </w:rPr>
              <w:t>/</w:t>
            </w:r>
            <w:r w:rsidR="00FB3199" w:rsidRPr="006E5BED">
              <w:rPr>
                <w:rFonts w:cstheme="minorHAnsi"/>
                <w:color w:val="000000" w:themeColor="text1"/>
                <w:sz w:val="24"/>
                <w:szCs w:val="24"/>
              </w:rPr>
              <w:t>10</w:t>
            </w:r>
            <w:r w:rsidR="008B7524">
              <w:rPr>
                <w:rFonts w:cstheme="minorHAnsi"/>
                <w:color w:val="000000" w:themeColor="text1"/>
                <w:sz w:val="24"/>
                <w:szCs w:val="24"/>
              </w:rPr>
              <w:t>/</w:t>
            </w:r>
            <w:r w:rsidR="00FB3199" w:rsidRPr="006E5BED">
              <w:rPr>
                <w:rFonts w:cstheme="minorHAnsi"/>
                <w:color w:val="000000" w:themeColor="text1"/>
                <w:sz w:val="24"/>
                <w:szCs w:val="24"/>
              </w:rPr>
              <w:t>20</w:t>
            </w:r>
            <w:r w:rsidR="00A74B80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 w:rsidR="00FB3199" w:rsidRPr="006E5BED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8D66BB">
              <w:rPr>
                <w:rFonts w:cstheme="minorHAnsi"/>
                <w:color w:val="000000" w:themeColor="text1"/>
                <w:sz w:val="24"/>
                <w:szCs w:val="24"/>
              </w:rPr>
              <w:t>’</w:t>
            </w:r>
            <w:r w:rsidR="00FB3199" w:rsidRPr="006E5BED">
              <w:rPr>
                <w:rFonts w:cstheme="minorHAnsi"/>
                <w:color w:val="000000" w:themeColor="text1"/>
                <w:sz w:val="24"/>
                <w:szCs w:val="24"/>
              </w:rPr>
              <w:t xml:space="preserve"> da</w:t>
            </w:r>
            <w:r w:rsidR="008D66BB">
              <w:rPr>
                <w:rFonts w:cstheme="minorHAnsi"/>
                <w:color w:val="000000" w:themeColor="text1"/>
                <w:sz w:val="24"/>
                <w:szCs w:val="24"/>
              </w:rPr>
              <w:t xml:space="preserve"> ilan edilecektir.</w:t>
            </w:r>
          </w:p>
        </w:tc>
      </w:tr>
      <w:tr w:rsidR="009D5A04" w:rsidRPr="002C3EA2" w14:paraId="47CAA5EC" w14:textId="77777777" w:rsidTr="00F76597">
        <w:trPr>
          <w:trHeight w:val="1644"/>
        </w:trPr>
        <w:tc>
          <w:tcPr>
            <w:tcW w:w="2694" w:type="dxa"/>
            <w:vAlign w:val="center"/>
          </w:tcPr>
          <w:p w14:paraId="7CC4AB3A" w14:textId="77777777" w:rsidR="00694749" w:rsidRPr="002C3EA2" w:rsidRDefault="00694749" w:rsidP="009D5A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C3EA2">
              <w:rPr>
                <w:rFonts w:cstheme="minorHAnsi"/>
                <w:color w:val="000000" w:themeColor="text1"/>
                <w:sz w:val="24"/>
                <w:szCs w:val="24"/>
              </w:rPr>
              <w:t>Sınav Ücreti</w:t>
            </w:r>
          </w:p>
        </w:tc>
        <w:tc>
          <w:tcPr>
            <w:tcW w:w="7513" w:type="dxa"/>
            <w:vAlign w:val="center"/>
          </w:tcPr>
          <w:p w14:paraId="1FE9DB37" w14:textId="77777777" w:rsidR="00694749" w:rsidRPr="006E5BED" w:rsidRDefault="00A74B80" w:rsidP="00F76597">
            <w:pPr>
              <w:spacing w:line="24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900,00</w:t>
            </w:r>
            <w:r w:rsidR="00694749" w:rsidRPr="006E5BED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TL</w:t>
            </w:r>
          </w:p>
          <w:p w14:paraId="698B8C4B" w14:textId="77777777" w:rsidR="00C85B49" w:rsidRPr="006E5BED" w:rsidRDefault="00694749" w:rsidP="00C85B49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E5BED">
              <w:rPr>
                <w:rFonts w:cstheme="minorHAnsi"/>
                <w:color w:val="000000" w:themeColor="text1"/>
                <w:sz w:val="24"/>
                <w:szCs w:val="24"/>
              </w:rPr>
              <w:t xml:space="preserve">Kura çekimi sonrası sadece kesin sınav hakkı kazanan adayların </w:t>
            </w:r>
            <w:r w:rsidR="00FA5913" w:rsidRPr="006E5BED">
              <w:rPr>
                <w:rFonts w:cstheme="minorHAnsi"/>
                <w:color w:val="000000" w:themeColor="text1"/>
                <w:sz w:val="24"/>
                <w:szCs w:val="24"/>
              </w:rPr>
              <w:t xml:space="preserve">Sağlık Bilimleri Üniversitesi Döner Sermaye İşletme Müdürlüğü’ne ait </w:t>
            </w:r>
            <w:r w:rsidR="00FA5913" w:rsidRPr="006E5BED">
              <w:rPr>
                <w:rFonts w:cstheme="minorHAnsi"/>
                <w:b/>
                <w:color w:val="000000" w:themeColor="text1"/>
                <w:sz w:val="24"/>
                <w:szCs w:val="24"/>
                <w:shd w:val="clear" w:color="auto" w:fill="FFFFFF"/>
              </w:rPr>
              <w:t>Vakıflar Bankası Ankara Etlik Şubesi</w:t>
            </w:r>
            <w:r w:rsidR="00FA5913" w:rsidRPr="006E5BED">
              <w:rPr>
                <w:rFonts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İBAN NO: TR84 0001 5001 5800 7305 5502 29  </w:t>
            </w:r>
            <w:r w:rsidRPr="006E5BED">
              <w:rPr>
                <w:rFonts w:cstheme="minorHAnsi"/>
                <w:color w:val="000000" w:themeColor="text1"/>
                <w:sz w:val="24"/>
                <w:szCs w:val="24"/>
              </w:rPr>
              <w:t xml:space="preserve">numaralı hesaba </w:t>
            </w:r>
            <w:r w:rsidR="00A74B80">
              <w:rPr>
                <w:rFonts w:cstheme="minorHAnsi"/>
                <w:color w:val="000000" w:themeColor="text1"/>
                <w:sz w:val="24"/>
                <w:szCs w:val="24"/>
              </w:rPr>
              <w:t>90</w:t>
            </w:r>
            <w:r w:rsidRPr="006E5BED">
              <w:rPr>
                <w:rFonts w:cstheme="minorHAnsi"/>
                <w:color w:val="000000" w:themeColor="text1"/>
                <w:sz w:val="24"/>
                <w:szCs w:val="24"/>
              </w:rPr>
              <w:t>0</w:t>
            </w:r>
            <w:r w:rsidR="00A74B80">
              <w:rPr>
                <w:rFonts w:cstheme="minorHAnsi"/>
                <w:color w:val="000000" w:themeColor="text1"/>
                <w:sz w:val="24"/>
                <w:szCs w:val="24"/>
              </w:rPr>
              <w:t>,00</w:t>
            </w:r>
            <w:r w:rsidRPr="006E5BED">
              <w:rPr>
                <w:rFonts w:cstheme="minorHAnsi"/>
                <w:color w:val="000000" w:themeColor="text1"/>
                <w:sz w:val="24"/>
                <w:szCs w:val="24"/>
              </w:rPr>
              <w:t xml:space="preserve"> TL yatırar</w:t>
            </w:r>
            <w:r w:rsidR="005A46C1" w:rsidRPr="006E5BED">
              <w:rPr>
                <w:rFonts w:cstheme="minorHAnsi"/>
                <w:color w:val="000000" w:themeColor="text1"/>
                <w:sz w:val="24"/>
                <w:szCs w:val="24"/>
              </w:rPr>
              <w:t xml:space="preserve">ak dekontu </w:t>
            </w:r>
            <w:hyperlink r:id="rId8" w:history="1">
              <w:r w:rsidR="001A77E0" w:rsidRPr="00CC1C5C">
                <w:rPr>
                  <w:rStyle w:val="Kpr"/>
                  <w:rFonts w:cstheme="minorHAnsi"/>
                  <w:sz w:val="24"/>
                  <w:szCs w:val="24"/>
                </w:rPr>
                <w:t>gulhane.dis@sbu.edu.tr</w:t>
              </w:r>
            </w:hyperlink>
            <w:r w:rsidR="005A46C1" w:rsidRPr="006E5BED">
              <w:rPr>
                <w:rFonts w:cstheme="minorHAnsi"/>
                <w:color w:val="000000" w:themeColor="text1"/>
                <w:sz w:val="24"/>
                <w:szCs w:val="24"/>
              </w:rPr>
              <w:t xml:space="preserve"> adresine </w:t>
            </w:r>
            <w:r w:rsidR="00A74B80">
              <w:rPr>
                <w:rFonts w:cstheme="minorHAnsi"/>
                <w:b/>
                <w:color w:val="000000" w:themeColor="text1"/>
                <w:sz w:val="24"/>
                <w:szCs w:val="24"/>
              </w:rPr>
              <w:t>28</w:t>
            </w:r>
            <w:r w:rsidR="009A1156" w:rsidRPr="00E92B8A">
              <w:rPr>
                <w:rFonts w:cstheme="minorHAnsi"/>
                <w:b/>
                <w:color w:val="000000" w:themeColor="text1"/>
                <w:sz w:val="24"/>
                <w:szCs w:val="24"/>
              </w:rPr>
              <w:t>/</w:t>
            </w:r>
            <w:r w:rsidR="005A46C1" w:rsidRPr="00E92B8A">
              <w:rPr>
                <w:rFonts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2212D8" w:rsidRPr="00E92B8A">
              <w:rPr>
                <w:rFonts w:cstheme="minorHAnsi"/>
                <w:b/>
                <w:color w:val="000000" w:themeColor="text1"/>
                <w:sz w:val="24"/>
                <w:szCs w:val="24"/>
              </w:rPr>
              <w:t>0</w:t>
            </w:r>
            <w:r w:rsidR="009A1156" w:rsidRPr="00E92B8A">
              <w:rPr>
                <w:rFonts w:cstheme="minorHAnsi"/>
                <w:b/>
                <w:color w:val="000000" w:themeColor="text1"/>
                <w:sz w:val="24"/>
                <w:szCs w:val="24"/>
              </w:rPr>
              <w:t>/</w:t>
            </w:r>
            <w:r w:rsidR="005A46C1" w:rsidRPr="00E92B8A">
              <w:rPr>
                <w:rFonts w:cstheme="minorHAnsi"/>
                <w:b/>
                <w:color w:val="000000" w:themeColor="text1"/>
                <w:sz w:val="24"/>
                <w:szCs w:val="24"/>
              </w:rPr>
              <w:t>20</w:t>
            </w:r>
            <w:r w:rsidR="00A74B80">
              <w:rPr>
                <w:rFonts w:cstheme="minorHAnsi"/>
                <w:b/>
                <w:color w:val="000000" w:themeColor="text1"/>
                <w:sz w:val="24"/>
                <w:szCs w:val="24"/>
              </w:rPr>
              <w:t>2</w:t>
            </w:r>
            <w:r w:rsidR="005A46C1" w:rsidRPr="00E92B8A">
              <w:rPr>
                <w:rFonts w:cstheme="minorHAnsi"/>
                <w:b/>
                <w:color w:val="000000" w:themeColor="text1"/>
                <w:sz w:val="24"/>
                <w:szCs w:val="24"/>
              </w:rPr>
              <w:t>1</w:t>
            </w:r>
            <w:r w:rsidR="005A46C1" w:rsidRPr="006E5BED">
              <w:rPr>
                <w:rFonts w:cstheme="minorHAnsi"/>
                <w:color w:val="000000" w:themeColor="text1"/>
                <w:sz w:val="24"/>
                <w:szCs w:val="24"/>
              </w:rPr>
              <w:t xml:space="preserve"> tarihi mesai saati bitimine kadar mail göndermeleri gerekmektedir.</w:t>
            </w:r>
            <w:r w:rsidR="00A500A5" w:rsidRPr="006E5BED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299205BE" w14:textId="77777777" w:rsidR="005A46C1" w:rsidRDefault="00C85B49" w:rsidP="000E3FF0">
            <w:pPr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0E3FF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NOT: </w:t>
            </w:r>
            <w:r w:rsidR="00A500A5" w:rsidRPr="000E3FF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Dekontların üzerinde adayların </w:t>
            </w:r>
            <w:r w:rsidR="000573B1" w:rsidRPr="000E3FF0">
              <w:rPr>
                <w:rFonts w:cstheme="minorHAnsi"/>
                <w:b/>
                <w:color w:val="000000" w:themeColor="text1"/>
                <w:sz w:val="24"/>
                <w:szCs w:val="24"/>
              </w:rPr>
              <w:t>adı,</w:t>
            </w:r>
            <w:r w:rsidR="00A500A5" w:rsidRPr="000E3FF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15ACD" w:rsidRPr="000E3FF0">
              <w:rPr>
                <w:rFonts w:cstheme="minorHAnsi"/>
                <w:b/>
                <w:color w:val="000000" w:themeColor="text1"/>
                <w:sz w:val="24"/>
                <w:szCs w:val="24"/>
              </w:rPr>
              <w:t>T</w:t>
            </w:r>
            <w:r w:rsidR="000573B1" w:rsidRPr="000E3FF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C no </w:t>
            </w:r>
            <w:r w:rsidR="001677FE" w:rsidRPr="000E3FF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ve </w:t>
            </w:r>
            <w:r w:rsidR="00093E4E" w:rsidRPr="000E3FF0">
              <w:rPr>
                <w:rFonts w:cstheme="minorHAnsi"/>
                <w:b/>
                <w:color w:val="000000" w:themeColor="text1"/>
                <w:sz w:val="24"/>
                <w:szCs w:val="24"/>
              </w:rPr>
              <w:t>Diş Hekimliği</w:t>
            </w:r>
            <w:r w:rsidR="00D35786" w:rsidRPr="000E3FF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93E4E" w:rsidRPr="000E3FF0">
              <w:rPr>
                <w:rFonts w:cstheme="minorHAnsi"/>
                <w:b/>
                <w:color w:val="000000" w:themeColor="text1"/>
                <w:sz w:val="24"/>
                <w:szCs w:val="24"/>
              </w:rPr>
              <w:t>İlmi H</w:t>
            </w:r>
            <w:r w:rsidR="001677FE" w:rsidRPr="000E3FF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üviyet sınavı açıklaması </w:t>
            </w:r>
            <w:r w:rsidR="00A500A5" w:rsidRPr="000E3FF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yazılmış olmalıdır. Dekontu göndermeyen adaylar sınava alınmayacak ve bu adayların yerine yedek listesindeki adaylar sırayla davet edilecektir. </w:t>
            </w:r>
            <w:r w:rsidR="00996450" w:rsidRPr="000E3FF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Sınava </w:t>
            </w:r>
            <w:r w:rsidR="000E3FF0" w:rsidRPr="000E3FF0">
              <w:rPr>
                <w:rFonts w:cstheme="minorHAnsi"/>
                <w:b/>
                <w:color w:val="000000" w:themeColor="text1"/>
                <w:sz w:val="24"/>
                <w:szCs w:val="24"/>
              </w:rPr>
              <w:t>çağrıl</w:t>
            </w:r>
            <w:r w:rsidR="00996450" w:rsidRPr="000E3FF0">
              <w:rPr>
                <w:rFonts w:cstheme="minorHAnsi"/>
                <w:b/>
                <w:color w:val="000000" w:themeColor="text1"/>
                <w:sz w:val="24"/>
                <w:szCs w:val="24"/>
              </w:rPr>
              <w:t>an yedek adaylar yukarıda belirtilen hesap numarasına sınav ücretini yatıracak</w:t>
            </w:r>
            <w:r w:rsidR="000E3FF0" w:rsidRPr="000E3FF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ve dekontun bir örneğini </w:t>
            </w:r>
            <w:r w:rsidR="00996450" w:rsidRPr="000E3FF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hyperlink r:id="rId9" w:history="1">
              <w:r w:rsidR="001A77E0" w:rsidRPr="00CC1C5C">
                <w:rPr>
                  <w:rStyle w:val="Kpr"/>
                  <w:rFonts w:cstheme="minorHAnsi"/>
                  <w:b/>
                  <w:sz w:val="24"/>
                  <w:szCs w:val="24"/>
                </w:rPr>
                <w:t>gulhane.dis@sbu.edu.tr</w:t>
              </w:r>
            </w:hyperlink>
            <w:r w:rsidR="000E3FF0" w:rsidRPr="000E3FF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adresine göndererek başvuru sürecini tamamlayacaklardır.</w:t>
            </w:r>
          </w:p>
          <w:p w14:paraId="61F32476" w14:textId="77777777" w:rsidR="000E3FF0" w:rsidRPr="000E3FF0" w:rsidRDefault="000E3FF0" w:rsidP="00A74B80">
            <w:pPr>
              <w:jc w:val="both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Sınava girecek adayların listesi</w:t>
            </w:r>
            <w:r w:rsidR="009A1156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74B80">
              <w:rPr>
                <w:rFonts w:cstheme="minorHAnsi"/>
                <w:b/>
                <w:color w:val="000000" w:themeColor="text1"/>
                <w:sz w:val="24"/>
                <w:szCs w:val="24"/>
              </w:rPr>
              <w:t>05</w:t>
            </w:r>
            <w:r w:rsidR="009A1156">
              <w:rPr>
                <w:rFonts w:cstheme="minorHAnsi"/>
                <w:b/>
                <w:color w:val="000000" w:themeColor="text1"/>
                <w:sz w:val="24"/>
                <w:szCs w:val="24"/>
              </w:rPr>
              <w:t>/11/20</w:t>
            </w:r>
            <w:r w:rsidR="00A74B80">
              <w:rPr>
                <w:rFonts w:cstheme="minorHAnsi"/>
                <w:b/>
                <w:color w:val="000000" w:themeColor="text1"/>
                <w:sz w:val="24"/>
                <w:szCs w:val="24"/>
              </w:rPr>
              <w:t>2</w:t>
            </w:r>
            <w:r w:rsidR="009A1156">
              <w:rPr>
                <w:rFonts w:cstheme="minorHAnsi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B7524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tarihinde Gülhane Diş Hekimliği Fakültesi web sitemizden ilan edilecektir. </w:t>
            </w:r>
          </w:p>
        </w:tc>
      </w:tr>
      <w:tr w:rsidR="009D5A04" w:rsidRPr="002C3EA2" w14:paraId="5A328BDA" w14:textId="77777777" w:rsidTr="00F76597">
        <w:trPr>
          <w:trHeight w:val="527"/>
        </w:trPr>
        <w:tc>
          <w:tcPr>
            <w:tcW w:w="2694" w:type="dxa"/>
            <w:vAlign w:val="center"/>
          </w:tcPr>
          <w:p w14:paraId="444C2D85" w14:textId="77777777" w:rsidR="009D5A04" w:rsidRPr="002C3EA2" w:rsidRDefault="009D5A04" w:rsidP="009D5A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C3EA2">
              <w:rPr>
                <w:rFonts w:cstheme="minorHAnsi"/>
                <w:color w:val="000000" w:themeColor="text1"/>
                <w:sz w:val="24"/>
                <w:szCs w:val="24"/>
              </w:rPr>
              <w:t>Başvuruda İstenilecek Belgeler</w:t>
            </w:r>
          </w:p>
        </w:tc>
        <w:tc>
          <w:tcPr>
            <w:tcW w:w="7513" w:type="dxa"/>
            <w:vAlign w:val="center"/>
          </w:tcPr>
          <w:p w14:paraId="397B188A" w14:textId="77777777" w:rsidR="009D5A04" w:rsidRPr="002C3EA2" w:rsidRDefault="00EC623E" w:rsidP="009D5A04">
            <w:pPr>
              <w:pStyle w:val="ListeParagraf"/>
              <w:numPr>
                <w:ilvl w:val="0"/>
                <w:numId w:val="1"/>
              </w:numPr>
              <w:ind w:left="322" w:hanging="32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C3EA2">
              <w:rPr>
                <w:rFonts w:cstheme="minorHAnsi"/>
                <w:color w:val="000000" w:themeColor="text1"/>
                <w:sz w:val="24"/>
                <w:szCs w:val="24"/>
              </w:rPr>
              <w:t>İ</w:t>
            </w:r>
            <w:r w:rsidR="009D5A04" w:rsidRPr="002C3EA2">
              <w:rPr>
                <w:rFonts w:cstheme="minorHAnsi"/>
                <w:color w:val="000000" w:themeColor="text1"/>
                <w:sz w:val="24"/>
                <w:szCs w:val="24"/>
              </w:rPr>
              <w:t>lmi Hüviyet Tespit Sınavı Başvuru Formu</w:t>
            </w:r>
          </w:p>
          <w:p w14:paraId="42693C13" w14:textId="77777777" w:rsidR="00B11C43" w:rsidRPr="002C3EA2" w:rsidRDefault="009D5A04" w:rsidP="00FA5913">
            <w:pPr>
              <w:pStyle w:val="ListeParagraf"/>
              <w:numPr>
                <w:ilvl w:val="0"/>
                <w:numId w:val="1"/>
              </w:numPr>
              <w:ind w:left="322" w:hanging="322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C3EA2">
              <w:rPr>
                <w:rFonts w:cstheme="minorHAnsi"/>
                <w:color w:val="000000" w:themeColor="text1"/>
                <w:sz w:val="24"/>
                <w:szCs w:val="24"/>
              </w:rPr>
              <w:t>Nüfus cüzdan fotokopisi</w:t>
            </w:r>
          </w:p>
        </w:tc>
      </w:tr>
      <w:tr w:rsidR="009D5A04" w:rsidRPr="002C3EA2" w14:paraId="2BF2F8CC" w14:textId="77777777" w:rsidTr="00F76597">
        <w:trPr>
          <w:trHeight w:val="678"/>
        </w:trPr>
        <w:tc>
          <w:tcPr>
            <w:tcW w:w="2694" w:type="dxa"/>
            <w:vAlign w:val="center"/>
          </w:tcPr>
          <w:p w14:paraId="602C1A10" w14:textId="77777777" w:rsidR="009D5A04" w:rsidRPr="002C3EA2" w:rsidRDefault="009D5A04" w:rsidP="009D5A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C3EA2">
              <w:rPr>
                <w:rFonts w:cstheme="minorHAnsi"/>
                <w:color w:val="000000" w:themeColor="text1"/>
                <w:sz w:val="24"/>
                <w:szCs w:val="24"/>
              </w:rPr>
              <w:t>Başvuru Şekli</w:t>
            </w:r>
          </w:p>
        </w:tc>
        <w:tc>
          <w:tcPr>
            <w:tcW w:w="7513" w:type="dxa"/>
            <w:vAlign w:val="center"/>
          </w:tcPr>
          <w:p w14:paraId="16F0B8EC" w14:textId="77777777" w:rsidR="009D5A04" w:rsidRPr="002C3EA2" w:rsidRDefault="009D5A04" w:rsidP="00F7386E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C3EA2">
              <w:rPr>
                <w:rFonts w:cstheme="minorHAnsi"/>
                <w:color w:val="000000" w:themeColor="text1"/>
                <w:sz w:val="24"/>
                <w:szCs w:val="24"/>
              </w:rPr>
              <w:t xml:space="preserve">Adaylar ekte bulunan başvuru formunu doldurup imzaladıktan sonra nüfus cüzdanı fotokopisi ile birlikte </w:t>
            </w:r>
            <w:r w:rsidR="0061765D">
              <w:rPr>
                <w:rFonts w:cstheme="minorHAnsi"/>
                <w:color w:val="000000" w:themeColor="text1"/>
                <w:sz w:val="24"/>
                <w:szCs w:val="24"/>
              </w:rPr>
              <w:t>gulhane.di</w:t>
            </w:r>
            <w:r w:rsidR="00F7386E">
              <w:rPr>
                <w:rFonts w:cstheme="minorHAnsi"/>
                <w:color w:val="000000" w:themeColor="text1"/>
                <w:sz w:val="24"/>
                <w:szCs w:val="24"/>
              </w:rPr>
              <w:t>s</w:t>
            </w:r>
            <w:r w:rsidRPr="002C3EA2">
              <w:rPr>
                <w:rFonts w:cstheme="minorHAnsi"/>
                <w:color w:val="000000" w:themeColor="text1"/>
                <w:sz w:val="24"/>
                <w:szCs w:val="24"/>
              </w:rPr>
              <w:t>@sbu.edu.tr adresine pdf formatında gönderilmelidir.</w:t>
            </w:r>
            <w:r w:rsidR="00FA5913" w:rsidRPr="002C3EA2">
              <w:rPr>
                <w:rFonts w:cstheme="minorHAnsi"/>
                <w:sz w:val="24"/>
                <w:szCs w:val="24"/>
              </w:rPr>
              <w:t xml:space="preserve"> </w:t>
            </w:r>
            <w:r w:rsidR="00FA5913" w:rsidRPr="002C3EA2">
              <w:rPr>
                <w:rFonts w:cstheme="minorHAnsi"/>
                <w:color w:val="000000" w:themeColor="text1"/>
                <w:sz w:val="24"/>
                <w:szCs w:val="24"/>
              </w:rPr>
              <w:t xml:space="preserve">Adayların başvuru dilekçelerine diplomalarının </w:t>
            </w:r>
            <w:r w:rsidR="00FA5913" w:rsidRPr="002C3EA2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üzerinde görünen ad/soyadlarını yazmaları gerekmektedir.</w:t>
            </w:r>
          </w:p>
        </w:tc>
      </w:tr>
      <w:tr w:rsidR="009D5A04" w:rsidRPr="002C3EA2" w14:paraId="289738A9" w14:textId="77777777" w:rsidTr="00F76597">
        <w:trPr>
          <w:trHeight w:val="901"/>
        </w:trPr>
        <w:tc>
          <w:tcPr>
            <w:tcW w:w="2694" w:type="dxa"/>
            <w:vAlign w:val="center"/>
          </w:tcPr>
          <w:p w14:paraId="233F7364" w14:textId="77777777" w:rsidR="009D5A04" w:rsidRPr="002C3EA2" w:rsidRDefault="009D5A04" w:rsidP="009D5A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C3EA2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Sınav Esnasında Gereken Belge ve Gereçler</w:t>
            </w:r>
          </w:p>
        </w:tc>
        <w:tc>
          <w:tcPr>
            <w:tcW w:w="7513" w:type="dxa"/>
            <w:vAlign w:val="center"/>
          </w:tcPr>
          <w:p w14:paraId="543A8F87" w14:textId="77777777" w:rsidR="009D5A04" w:rsidRPr="002C3EA2" w:rsidRDefault="009D5A04" w:rsidP="009D5A04">
            <w:pPr>
              <w:pStyle w:val="ListeParagraf"/>
              <w:numPr>
                <w:ilvl w:val="0"/>
                <w:numId w:val="4"/>
              </w:numPr>
              <w:ind w:left="466" w:hanging="425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C3EA2">
              <w:rPr>
                <w:rFonts w:cstheme="minorHAnsi"/>
                <w:color w:val="000000" w:themeColor="text1"/>
                <w:sz w:val="24"/>
                <w:szCs w:val="24"/>
              </w:rPr>
              <w:t>Fotoğraflı ve Onaylı Kimlik Belgesi</w:t>
            </w:r>
          </w:p>
          <w:p w14:paraId="65A123D4" w14:textId="77777777" w:rsidR="009D5A04" w:rsidRPr="002C3EA2" w:rsidRDefault="009D5A04" w:rsidP="009D5A04">
            <w:pPr>
              <w:pStyle w:val="ListeParagraf"/>
              <w:numPr>
                <w:ilvl w:val="0"/>
                <w:numId w:val="4"/>
              </w:numPr>
              <w:ind w:left="466" w:hanging="425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C3EA2">
              <w:rPr>
                <w:rFonts w:cstheme="minorHAnsi"/>
                <w:color w:val="000000" w:themeColor="text1"/>
                <w:sz w:val="24"/>
                <w:szCs w:val="24"/>
              </w:rPr>
              <w:t>1 adet vesikalık fotoğraf</w:t>
            </w:r>
          </w:p>
          <w:p w14:paraId="71E86A88" w14:textId="77777777" w:rsidR="009D5A04" w:rsidRPr="002C3EA2" w:rsidRDefault="00F76597" w:rsidP="009D5A04">
            <w:pPr>
              <w:pStyle w:val="ListeParagraf"/>
              <w:numPr>
                <w:ilvl w:val="0"/>
                <w:numId w:val="4"/>
              </w:numPr>
              <w:ind w:left="466" w:hanging="425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C3EA2">
              <w:rPr>
                <w:rFonts w:cstheme="minorHAnsi"/>
                <w:color w:val="000000" w:themeColor="text1"/>
                <w:sz w:val="24"/>
                <w:szCs w:val="24"/>
              </w:rPr>
              <w:t>Kurşun kalem, silgi, kalemtıraş</w:t>
            </w:r>
          </w:p>
          <w:p w14:paraId="7C4BE088" w14:textId="77777777" w:rsidR="009D5A04" w:rsidRPr="002C3EA2" w:rsidRDefault="009D5A04" w:rsidP="009D5A04">
            <w:pPr>
              <w:pStyle w:val="ListeParagraf"/>
              <w:numPr>
                <w:ilvl w:val="0"/>
                <w:numId w:val="4"/>
              </w:numPr>
              <w:ind w:left="466" w:hanging="425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C3EA2">
              <w:rPr>
                <w:rFonts w:cstheme="minorHAnsi"/>
                <w:color w:val="000000" w:themeColor="text1"/>
                <w:sz w:val="24"/>
                <w:szCs w:val="24"/>
              </w:rPr>
              <w:t>Başvuru belgesinin aslı</w:t>
            </w:r>
          </w:p>
          <w:p w14:paraId="05F1CECD" w14:textId="77777777" w:rsidR="00B11C43" w:rsidRPr="002C3EA2" w:rsidRDefault="00B11C43" w:rsidP="00BB581B">
            <w:pPr>
              <w:pStyle w:val="ListeParagraf"/>
              <w:ind w:left="466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9D5A04" w:rsidRPr="002C3EA2" w14:paraId="72F98433" w14:textId="77777777" w:rsidTr="00F76597">
        <w:trPr>
          <w:trHeight w:val="464"/>
        </w:trPr>
        <w:tc>
          <w:tcPr>
            <w:tcW w:w="2694" w:type="dxa"/>
            <w:vAlign w:val="center"/>
          </w:tcPr>
          <w:p w14:paraId="4C6568FC" w14:textId="77777777" w:rsidR="009D5A04" w:rsidRPr="002C3EA2" w:rsidRDefault="009D5A04" w:rsidP="009D5A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C3EA2">
              <w:rPr>
                <w:rFonts w:cstheme="minorHAnsi"/>
                <w:color w:val="000000" w:themeColor="text1"/>
                <w:sz w:val="24"/>
                <w:szCs w:val="24"/>
              </w:rPr>
              <w:t>Sınav Şekli</w:t>
            </w:r>
          </w:p>
        </w:tc>
        <w:tc>
          <w:tcPr>
            <w:tcW w:w="7513" w:type="dxa"/>
            <w:vAlign w:val="center"/>
          </w:tcPr>
          <w:p w14:paraId="69797139" w14:textId="77777777" w:rsidR="009D5A04" w:rsidRPr="002C3EA2" w:rsidRDefault="009D5A04" w:rsidP="008B752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C3EA2">
              <w:rPr>
                <w:rFonts w:cstheme="minorHAnsi"/>
                <w:color w:val="000000" w:themeColor="text1"/>
                <w:sz w:val="24"/>
                <w:szCs w:val="24"/>
              </w:rPr>
              <w:t>Sınavlar yazılı (Çoktan Seçmeli</w:t>
            </w:r>
            <w:r w:rsidR="008B7524">
              <w:rPr>
                <w:rFonts w:cstheme="minorHAnsi"/>
                <w:color w:val="000000" w:themeColor="text1"/>
                <w:sz w:val="24"/>
                <w:szCs w:val="24"/>
              </w:rPr>
              <w:t>,50 soru</w:t>
            </w:r>
            <w:r w:rsidRPr="002C3EA2">
              <w:rPr>
                <w:rFonts w:cstheme="minorHAnsi"/>
                <w:color w:val="000000" w:themeColor="text1"/>
                <w:sz w:val="24"/>
                <w:szCs w:val="24"/>
              </w:rPr>
              <w:t xml:space="preserve">) </w:t>
            </w:r>
            <w:r w:rsidR="00F76597" w:rsidRPr="002C3EA2">
              <w:rPr>
                <w:rFonts w:cstheme="minorHAnsi"/>
                <w:color w:val="000000" w:themeColor="text1"/>
                <w:sz w:val="24"/>
                <w:szCs w:val="24"/>
              </w:rPr>
              <w:t>ve</w:t>
            </w:r>
            <w:r w:rsidR="00B11C43" w:rsidRPr="002C3EA2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C3EA2">
              <w:rPr>
                <w:rFonts w:cstheme="minorHAnsi"/>
                <w:color w:val="000000" w:themeColor="text1"/>
                <w:sz w:val="24"/>
                <w:szCs w:val="24"/>
              </w:rPr>
              <w:t xml:space="preserve">sözlü </w:t>
            </w:r>
            <w:r w:rsidR="00F76597" w:rsidRPr="002C3EA2">
              <w:rPr>
                <w:rFonts w:cstheme="minorHAnsi"/>
                <w:color w:val="000000" w:themeColor="text1"/>
                <w:sz w:val="24"/>
                <w:szCs w:val="24"/>
              </w:rPr>
              <w:t xml:space="preserve">olarak </w:t>
            </w:r>
            <w:r w:rsidRPr="002C3EA2">
              <w:rPr>
                <w:rFonts w:cstheme="minorHAnsi"/>
                <w:color w:val="000000" w:themeColor="text1"/>
                <w:sz w:val="24"/>
                <w:szCs w:val="24"/>
              </w:rPr>
              <w:t>yürütülecektir</w:t>
            </w:r>
          </w:p>
        </w:tc>
      </w:tr>
      <w:tr w:rsidR="009D5A04" w:rsidRPr="002C3EA2" w14:paraId="259E0744" w14:textId="77777777" w:rsidTr="00F76597">
        <w:tc>
          <w:tcPr>
            <w:tcW w:w="2694" w:type="dxa"/>
            <w:vAlign w:val="center"/>
          </w:tcPr>
          <w:p w14:paraId="69519954" w14:textId="77777777" w:rsidR="009D5A04" w:rsidRPr="002C3EA2" w:rsidRDefault="009D5A04" w:rsidP="009D5A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C3EA2">
              <w:rPr>
                <w:rFonts w:cstheme="minorHAnsi"/>
                <w:color w:val="000000" w:themeColor="text1"/>
                <w:sz w:val="24"/>
                <w:szCs w:val="24"/>
              </w:rPr>
              <w:t>Sınav Süresi</w:t>
            </w:r>
          </w:p>
        </w:tc>
        <w:tc>
          <w:tcPr>
            <w:tcW w:w="7513" w:type="dxa"/>
            <w:vAlign w:val="center"/>
          </w:tcPr>
          <w:p w14:paraId="7A740EA4" w14:textId="77777777" w:rsidR="009D5A04" w:rsidRPr="008B7524" w:rsidRDefault="009D5A04" w:rsidP="009D5A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B7524">
              <w:rPr>
                <w:rFonts w:cstheme="minorHAnsi"/>
                <w:color w:val="000000" w:themeColor="text1"/>
                <w:sz w:val="24"/>
                <w:szCs w:val="24"/>
              </w:rPr>
              <w:t xml:space="preserve">Yazılı sınav süresi </w:t>
            </w:r>
            <w:r w:rsidR="008B7524" w:rsidRPr="008B7524">
              <w:rPr>
                <w:rFonts w:cstheme="minorHAnsi"/>
                <w:color w:val="000000" w:themeColor="text1"/>
                <w:sz w:val="24"/>
                <w:szCs w:val="24"/>
              </w:rPr>
              <w:t>60</w:t>
            </w:r>
            <w:r w:rsidRPr="008B7524">
              <w:rPr>
                <w:rFonts w:cstheme="minorHAnsi"/>
                <w:color w:val="000000" w:themeColor="text1"/>
                <w:sz w:val="24"/>
                <w:szCs w:val="24"/>
              </w:rPr>
              <w:t xml:space="preserve"> dk.</w:t>
            </w:r>
          </w:p>
          <w:p w14:paraId="5162B5B1" w14:textId="77777777" w:rsidR="009D5A04" w:rsidRDefault="009D5A04" w:rsidP="008B752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B7524">
              <w:rPr>
                <w:rFonts w:cstheme="minorHAnsi"/>
                <w:color w:val="000000" w:themeColor="text1"/>
                <w:sz w:val="24"/>
                <w:szCs w:val="24"/>
              </w:rPr>
              <w:t>Sözlü sınav süresi her aday için en fazla 20 dk.</w:t>
            </w:r>
          </w:p>
          <w:p w14:paraId="52E13AEA" w14:textId="77777777" w:rsidR="008B7524" w:rsidRPr="002C3EA2" w:rsidRDefault="008B7524" w:rsidP="008B752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Sınav esnasında kamera (görüntülü ve sesli) kaydı yapılacaktır.</w:t>
            </w:r>
          </w:p>
        </w:tc>
      </w:tr>
      <w:tr w:rsidR="009D5A04" w:rsidRPr="002C3EA2" w14:paraId="5FFFFB26" w14:textId="77777777" w:rsidTr="00F76597">
        <w:tc>
          <w:tcPr>
            <w:tcW w:w="2694" w:type="dxa"/>
            <w:vAlign w:val="center"/>
          </w:tcPr>
          <w:p w14:paraId="3A897087" w14:textId="77777777" w:rsidR="009D5A04" w:rsidRPr="002C3EA2" w:rsidRDefault="009D5A04" w:rsidP="009D5A04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C3EA2">
              <w:rPr>
                <w:rFonts w:cstheme="minorHAnsi"/>
                <w:color w:val="000000" w:themeColor="text1"/>
                <w:sz w:val="24"/>
                <w:szCs w:val="24"/>
              </w:rPr>
              <w:t>Sınav Sonucu Açıklanma Tarihi</w:t>
            </w:r>
          </w:p>
        </w:tc>
        <w:tc>
          <w:tcPr>
            <w:tcW w:w="7513" w:type="dxa"/>
            <w:vAlign w:val="center"/>
          </w:tcPr>
          <w:p w14:paraId="45AEC70E" w14:textId="77777777" w:rsidR="009D5A04" w:rsidRPr="002C3EA2" w:rsidRDefault="009D5A04" w:rsidP="00C85B49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C3EA2">
              <w:rPr>
                <w:rFonts w:cstheme="minorHAnsi"/>
                <w:color w:val="000000" w:themeColor="text1"/>
                <w:sz w:val="24"/>
                <w:szCs w:val="24"/>
              </w:rPr>
              <w:t xml:space="preserve">Sonuçlar sınavdan sonraki </w:t>
            </w:r>
            <w:r w:rsidR="00BB581B"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  <w:r w:rsidR="00E92B8A">
              <w:rPr>
                <w:rFonts w:cstheme="minorHAnsi"/>
                <w:color w:val="000000" w:themeColor="text1"/>
                <w:sz w:val="24"/>
                <w:szCs w:val="24"/>
              </w:rPr>
              <w:t xml:space="preserve"> (beş)</w:t>
            </w:r>
            <w:r w:rsidR="00BB581B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C3EA2">
              <w:rPr>
                <w:rFonts w:cstheme="minorHAnsi"/>
                <w:color w:val="000000" w:themeColor="text1"/>
                <w:sz w:val="24"/>
                <w:szCs w:val="24"/>
              </w:rPr>
              <w:t xml:space="preserve">iş günü içinde </w:t>
            </w:r>
            <w:r w:rsidR="00E92B8A">
              <w:rPr>
                <w:rFonts w:cstheme="minorHAnsi"/>
                <w:color w:val="000000" w:themeColor="text1"/>
                <w:sz w:val="24"/>
                <w:szCs w:val="24"/>
              </w:rPr>
              <w:t xml:space="preserve">Sağlık Bilimleri Üniversitesi  web sitesinde ‘’Başarılı’’ veya ‘’Başarısız’’ olarak açıklanacaktır. Adaylara ayrıca sonuç belgesi gönderilmez. Web sayfasındaki duyurular tebliğ hükmündedir. </w:t>
            </w:r>
          </w:p>
          <w:p w14:paraId="5D174006" w14:textId="77777777" w:rsidR="009D5A04" w:rsidRPr="002C3EA2" w:rsidRDefault="009D5A04" w:rsidP="000E0B61">
            <w:pPr>
              <w:pStyle w:val="ListeParagraf"/>
              <w:numPr>
                <w:ilvl w:val="0"/>
                <w:numId w:val="5"/>
              </w:numPr>
              <w:ind w:left="314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C3EA2">
              <w:rPr>
                <w:rFonts w:cstheme="minorHAnsi"/>
                <w:color w:val="000000" w:themeColor="text1"/>
                <w:sz w:val="24"/>
                <w:szCs w:val="24"/>
              </w:rPr>
              <w:t>Sınav sonuçlarına yapılan itirazlar, sonuçların açıklanmasından itibaren 5</w:t>
            </w:r>
            <w:r w:rsidR="00E92B8A">
              <w:rPr>
                <w:rFonts w:cstheme="minorHAnsi"/>
                <w:color w:val="000000" w:themeColor="text1"/>
                <w:sz w:val="24"/>
                <w:szCs w:val="24"/>
              </w:rPr>
              <w:t xml:space="preserve"> (beş)</w:t>
            </w:r>
            <w:r w:rsidRPr="002C3EA2">
              <w:rPr>
                <w:rFonts w:cstheme="minorHAnsi"/>
                <w:color w:val="000000" w:themeColor="text1"/>
                <w:sz w:val="24"/>
                <w:szCs w:val="24"/>
              </w:rPr>
              <w:t xml:space="preserve"> iş günü içinde Sağlık Bilimleri Üniversitesi </w:t>
            </w:r>
            <w:r w:rsidR="000E0B61">
              <w:rPr>
                <w:rFonts w:cstheme="minorHAnsi"/>
                <w:color w:val="000000" w:themeColor="text1"/>
                <w:sz w:val="24"/>
                <w:szCs w:val="24"/>
              </w:rPr>
              <w:t xml:space="preserve">Gülhane Diş Hekimliği </w:t>
            </w:r>
            <w:r w:rsidRPr="002C3EA2">
              <w:rPr>
                <w:rFonts w:cstheme="minorHAnsi"/>
                <w:color w:val="000000" w:themeColor="text1"/>
                <w:sz w:val="24"/>
                <w:szCs w:val="24"/>
              </w:rPr>
              <w:t>Fakültesi Dekanlığı</w:t>
            </w:r>
            <w:r w:rsidR="00F76597" w:rsidRPr="002C3EA2">
              <w:rPr>
                <w:rFonts w:cstheme="minorHAnsi"/>
                <w:color w:val="000000" w:themeColor="text1"/>
                <w:sz w:val="24"/>
                <w:szCs w:val="24"/>
              </w:rPr>
              <w:t>’</w:t>
            </w:r>
            <w:r w:rsidRPr="002C3EA2">
              <w:rPr>
                <w:rFonts w:cstheme="minorHAnsi"/>
                <w:color w:val="000000" w:themeColor="text1"/>
                <w:sz w:val="24"/>
                <w:szCs w:val="24"/>
              </w:rPr>
              <w:t>na yazılı olarak ıslak imzalı dilekçe ile yapılacaktır. İtirazlar 3</w:t>
            </w:r>
            <w:r w:rsidR="00E92B8A">
              <w:rPr>
                <w:rFonts w:cstheme="minorHAnsi"/>
                <w:color w:val="000000" w:themeColor="text1"/>
                <w:sz w:val="24"/>
                <w:szCs w:val="24"/>
              </w:rPr>
              <w:t xml:space="preserve"> (üç)</w:t>
            </w:r>
            <w:r w:rsidRPr="002C3EA2">
              <w:rPr>
                <w:rFonts w:cstheme="minorHAnsi"/>
                <w:color w:val="000000" w:themeColor="text1"/>
                <w:sz w:val="24"/>
                <w:szCs w:val="24"/>
              </w:rPr>
              <w:t xml:space="preserve"> iş günü içerisinde sonuçlandırılacaktır. Süresi içerisinde yapılmayan itirazlar geçersiz sayılır.</w:t>
            </w:r>
          </w:p>
        </w:tc>
      </w:tr>
    </w:tbl>
    <w:p w14:paraId="7A52B9E4" w14:textId="77777777" w:rsidR="00FB3199" w:rsidRDefault="00FB3199" w:rsidP="009D5A04">
      <w:pPr>
        <w:rPr>
          <w:rFonts w:cstheme="minorHAnsi"/>
          <w:b/>
          <w:color w:val="000000" w:themeColor="text1"/>
          <w:sz w:val="24"/>
          <w:szCs w:val="24"/>
        </w:rPr>
      </w:pPr>
    </w:p>
    <w:p w14:paraId="52B25EE8" w14:textId="77777777" w:rsidR="00683229" w:rsidRPr="002C3EA2" w:rsidRDefault="00683229" w:rsidP="009D5A04">
      <w:pPr>
        <w:rPr>
          <w:rFonts w:cstheme="minorHAnsi"/>
          <w:b/>
          <w:color w:val="000000" w:themeColor="text1"/>
          <w:sz w:val="24"/>
          <w:szCs w:val="24"/>
        </w:rPr>
      </w:pPr>
      <w:r w:rsidRPr="002C3EA2">
        <w:rPr>
          <w:rFonts w:cstheme="minorHAnsi"/>
          <w:b/>
          <w:color w:val="000000" w:themeColor="text1"/>
          <w:sz w:val="24"/>
          <w:szCs w:val="24"/>
        </w:rPr>
        <w:t xml:space="preserve">Önemli Not: </w:t>
      </w:r>
      <w:r w:rsidRPr="002C3EA2">
        <w:rPr>
          <w:rFonts w:cstheme="minorHAnsi"/>
          <w:color w:val="000000" w:themeColor="text1"/>
          <w:sz w:val="24"/>
          <w:szCs w:val="24"/>
        </w:rPr>
        <w:t xml:space="preserve">Sınav için YÖK İlmi Hüviyet Tespit Sınav Kılavuzu </w:t>
      </w:r>
      <w:r w:rsidR="008B7524">
        <w:rPr>
          <w:rFonts w:cstheme="minorHAnsi"/>
          <w:color w:val="000000" w:themeColor="text1"/>
          <w:sz w:val="24"/>
          <w:szCs w:val="24"/>
        </w:rPr>
        <w:t>(20</w:t>
      </w:r>
      <w:r w:rsidR="00A74B80">
        <w:rPr>
          <w:rFonts w:cstheme="minorHAnsi"/>
          <w:color w:val="000000" w:themeColor="text1"/>
          <w:sz w:val="24"/>
          <w:szCs w:val="24"/>
        </w:rPr>
        <w:t>2</w:t>
      </w:r>
      <w:r w:rsidR="008B7524">
        <w:rPr>
          <w:rFonts w:cstheme="minorHAnsi"/>
          <w:color w:val="000000" w:themeColor="text1"/>
          <w:sz w:val="24"/>
          <w:szCs w:val="24"/>
        </w:rPr>
        <w:t xml:space="preserve">1) </w:t>
      </w:r>
      <w:r w:rsidRPr="002C3EA2">
        <w:rPr>
          <w:rFonts w:cstheme="minorHAnsi"/>
          <w:color w:val="000000" w:themeColor="text1"/>
          <w:sz w:val="24"/>
          <w:szCs w:val="24"/>
        </w:rPr>
        <w:t xml:space="preserve">esas alınacaktır. </w:t>
      </w:r>
    </w:p>
    <w:p w14:paraId="1FEFC685" w14:textId="77777777" w:rsidR="00683229" w:rsidRPr="002C3EA2" w:rsidRDefault="00683229" w:rsidP="009D5A04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2C3EA2">
        <w:rPr>
          <w:rFonts w:cstheme="minorHAnsi"/>
          <w:b/>
          <w:color w:val="000000" w:themeColor="text1"/>
          <w:sz w:val="24"/>
          <w:szCs w:val="24"/>
        </w:rPr>
        <w:t xml:space="preserve">İLETİŞİM: </w:t>
      </w:r>
    </w:p>
    <w:p w14:paraId="4C9FA6CB" w14:textId="77777777" w:rsidR="00683229" w:rsidRPr="002C3EA2" w:rsidRDefault="00683229" w:rsidP="009D5A04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2C3EA2">
        <w:rPr>
          <w:rFonts w:cstheme="minorHAnsi"/>
          <w:b/>
          <w:color w:val="000000" w:themeColor="text1"/>
          <w:sz w:val="24"/>
          <w:szCs w:val="24"/>
        </w:rPr>
        <w:t xml:space="preserve">Sağlık Bilimleri Üniversitesi </w:t>
      </w:r>
      <w:r w:rsidR="000E0B61">
        <w:rPr>
          <w:rFonts w:cstheme="minorHAnsi"/>
          <w:b/>
          <w:color w:val="000000" w:themeColor="text1"/>
          <w:sz w:val="24"/>
          <w:szCs w:val="24"/>
        </w:rPr>
        <w:t>Gülhane Diş Hekimliği</w:t>
      </w:r>
      <w:r w:rsidRPr="002C3EA2">
        <w:rPr>
          <w:rFonts w:cstheme="minorHAnsi"/>
          <w:b/>
          <w:color w:val="000000" w:themeColor="text1"/>
          <w:sz w:val="24"/>
          <w:szCs w:val="24"/>
        </w:rPr>
        <w:t xml:space="preserve"> Fakültesi Dekanlığı </w:t>
      </w:r>
    </w:p>
    <w:p w14:paraId="23CEA8B8" w14:textId="77777777" w:rsidR="00683229" w:rsidRPr="002C3EA2" w:rsidRDefault="000E0B61" w:rsidP="009D5A04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gulhane.d</w:t>
      </w:r>
      <w:r w:rsidR="001A77E0">
        <w:rPr>
          <w:rFonts w:cstheme="minorHAnsi"/>
          <w:color w:val="000000" w:themeColor="text1"/>
          <w:sz w:val="24"/>
          <w:szCs w:val="24"/>
        </w:rPr>
        <w:t>i</w:t>
      </w:r>
      <w:r>
        <w:rPr>
          <w:rFonts w:cstheme="minorHAnsi"/>
          <w:color w:val="000000" w:themeColor="text1"/>
          <w:sz w:val="24"/>
          <w:szCs w:val="24"/>
        </w:rPr>
        <w:t>s</w:t>
      </w:r>
      <w:r w:rsidR="00683229" w:rsidRPr="002C3EA2">
        <w:rPr>
          <w:rFonts w:cstheme="minorHAnsi"/>
          <w:color w:val="000000" w:themeColor="text1"/>
          <w:sz w:val="24"/>
          <w:szCs w:val="24"/>
        </w:rPr>
        <w:t xml:space="preserve">@sbu.edu.tr </w:t>
      </w:r>
    </w:p>
    <w:p w14:paraId="4A2B4EB2" w14:textId="77777777" w:rsidR="000E0B61" w:rsidRDefault="00683229" w:rsidP="009D5A04">
      <w:pPr>
        <w:spacing w:after="0" w:line="240" w:lineRule="auto"/>
        <w:rPr>
          <w:rStyle w:val="Kpr"/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2C3EA2">
        <w:rPr>
          <w:rFonts w:cstheme="minorHAnsi"/>
          <w:color w:val="000000" w:themeColor="text1"/>
          <w:sz w:val="24"/>
          <w:szCs w:val="24"/>
        </w:rPr>
        <w:t>Tel   : 0</w:t>
      </w:r>
      <w:hyperlink r:id="rId10" w:history="1">
        <w:r w:rsidR="002E4B3C" w:rsidRPr="002E4B3C">
          <w:rPr>
            <w:rStyle w:val="Kpr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</w:rPr>
          <w:t>(</w:t>
        </w:r>
        <w:r w:rsidR="000E0B61" w:rsidRPr="002E4B3C">
          <w:rPr>
            <w:rStyle w:val="Kpr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</w:rPr>
          <w:t>312</w:t>
        </w:r>
        <w:r w:rsidR="002E4B3C" w:rsidRPr="002E4B3C">
          <w:rPr>
            <w:rStyle w:val="Kpr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) </w:t>
        </w:r>
        <w:r w:rsidRPr="002E4B3C">
          <w:rPr>
            <w:rStyle w:val="Kpr"/>
            <w:rFonts w:cstheme="minorHAnsi"/>
            <w:color w:val="000000" w:themeColor="text1"/>
            <w:sz w:val="24"/>
            <w:szCs w:val="24"/>
            <w:u w:val="none"/>
            <w:shd w:val="clear" w:color="auto" w:fill="FFFFFF"/>
          </w:rPr>
          <w:t>3</w:t>
        </w:r>
      </w:hyperlink>
      <w:r w:rsidR="002E4B3C" w:rsidRPr="002E4B3C">
        <w:rPr>
          <w:rStyle w:val="Kpr"/>
          <w:rFonts w:cstheme="minorHAnsi"/>
          <w:color w:val="000000" w:themeColor="text1"/>
          <w:sz w:val="24"/>
          <w:szCs w:val="24"/>
          <w:u w:val="none"/>
          <w:shd w:val="clear" w:color="auto" w:fill="FFFFFF"/>
        </w:rPr>
        <w:t>04 6023</w:t>
      </w:r>
    </w:p>
    <w:p w14:paraId="7A76D0D0" w14:textId="77777777" w:rsidR="002C3EA2" w:rsidRDefault="00683229" w:rsidP="009D5A04">
      <w:pPr>
        <w:spacing w:after="0" w:line="240" w:lineRule="auto"/>
        <w:rPr>
          <w:rStyle w:val="Kpr"/>
          <w:rFonts w:cstheme="minorHAnsi"/>
          <w:color w:val="000000" w:themeColor="text1"/>
          <w:sz w:val="24"/>
          <w:szCs w:val="24"/>
          <w:u w:val="none"/>
        </w:rPr>
      </w:pPr>
      <w:r w:rsidRPr="002C3EA2">
        <w:rPr>
          <w:rFonts w:cstheme="minorHAnsi"/>
          <w:color w:val="000000" w:themeColor="text1"/>
          <w:sz w:val="24"/>
          <w:szCs w:val="24"/>
        </w:rPr>
        <w:t xml:space="preserve">Faks: </w:t>
      </w:r>
      <w:r w:rsidRPr="002E4B3C">
        <w:rPr>
          <w:rFonts w:cstheme="minorHAnsi"/>
          <w:color w:val="000000" w:themeColor="text1"/>
          <w:sz w:val="24"/>
          <w:szCs w:val="24"/>
        </w:rPr>
        <w:t>0</w:t>
      </w:r>
      <w:r w:rsidR="002E4B3C" w:rsidRPr="002E4B3C">
        <w:rPr>
          <w:rFonts w:cstheme="minorHAnsi"/>
          <w:color w:val="000000" w:themeColor="text1"/>
          <w:sz w:val="24"/>
          <w:szCs w:val="24"/>
        </w:rPr>
        <w:t>(</w:t>
      </w:r>
      <w:r w:rsidR="000E0B61" w:rsidRPr="002E4B3C">
        <w:rPr>
          <w:rFonts w:cstheme="minorHAnsi"/>
          <w:color w:val="000000" w:themeColor="text1"/>
          <w:sz w:val="24"/>
          <w:szCs w:val="24"/>
        </w:rPr>
        <w:t>312</w:t>
      </w:r>
      <w:r w:rsidR="002E4B3C" w:rsidRPr="002E4B3C">
        <w:rPr>
          <w:rFonts w:cstheme="minorHAnsi"/>
          <w:color w:val="000000" w:themeColor="text1"/>
          <w:sz w:val="24"/>
          <w:szCs w:val="24"/>
        </w:rPr>
        <w:t xml:space="preserve">) </w:t>
      </w:r>
      <w:r w:rsidR="000E0B61" w:rsidRPr="002E4B3C">
        <w:rPr>
          <w:rFonts w:cstheme="minorHAnsi"/>
          <w:color w:val="000000" w:themeColor="text1"/>
          <w:sz w:val="24"/>
          <w:szCs w:val="24"/>
        </w:rPr>
        <w:t>304 6020</w:t>
      </w:r>
    </w:p>
    <w:p w14:paraId="3B35A6B6" w14:textId="77777777" w:rsidR="002C3EA2" w:rsidRDefault="002C3EA2" w:rsidP="009D5A04">
      <w:pPr>
        <w:spacing w:after="0" w:line="240" w:lineRule="auto"/>
        <w:rPr>
          <w:rStyle w:val="Kpr"/>
          <w:rFonts w:cstheme="minorHAnsi"/>
          <w:color w:val="000000" w:themeColor="text1"/>
          <w:sz w:val="24"/>
          <w:szCs w:val="24"/>
          <w:u w:val="none"/>
        </w:rPr>
      </w:pPr>
    </w:p>
    <w:p w14:paraId="1449645E" w14:textId="77777777" w:rsidR="002C3EA2" w:rsidRDefault="002C3EA2" w:rsidP="009D5A04">
      <w:pPr>
        <w:spacing w:after="0" w:line="240" w:lineRule="auto"/>
        <w:rPr>
          <w:rStyle w:val="Kpr"/>
          <w:rFonts w:cstheme="minorHAnsi"/>
          <w:color w:val="000000" w:themeColor="text1"/>
          <w:sz w:val="24"/>
          <w:szCs w:val="24"/>
          <w:u w:val="none"/>
        </w:rPr>
      </w:pPr>
    </w:p>
    <w:p w14:paraId="5E9C323A" w14:textId="77777777" w:rsidR="002C3EA2" w:rsidRDefault="002C3EA2" w:rsidP="009D5A04">
      <w:pPr>
        <w:spacing w:after="0" w:line="240" w:lineRule="auto"/>
        <w:rPr>
          <w:rStyle w:val="Kpr"/>
          <w:rFonts w:cstheme="minorHAnsi"/>
          <w:color w:val="000000" w:themeColor="text1"/>
          <w:sz w:val="24"/>
          <w:szCs w:val="24"/>
          <w:u w:val="none"/>
        </w:rPr>
      </w:pPr>
    </w:p>
    <w:sectPr w:rsidR="002C3EA2" w:rsidSect="009D5A04">
      <w:pgSz w:w="11900" w:h="16840"/>
      <w:pgMar w:top="1319" w:right="1417" w:bottom="3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9BD62" w14:textId="77777777" w:rsidR="00B778F2" w:rsidRDefault="00B778F2" w:rsidP="00B50B51">
      <w:pPr>
        <w:spacing w:after="0" w:line="240" w:lineRule="auto"/>
      </w:pPr>
      <w:r>
        <w:separator/>
      </w:r>
    </w:p>
  </w:endnote>
  <w:endnote w:type="continuationSeparator" w:id="0">
    <w:p w14:paraId="34EC728A" w14:textId="77777777" w:rsidR="00B778F2" w:rsidRDefault="00B778F2" w:rsidP="00B50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38F77D" w14:textId="77777777" w:rsidR="00B778F2" w:rsidRDefault="00B778F2" w:rsidP="00B50B51">
      <w:pPr>
        <w:spacing w:after="0" w:line="240" w:lineRule="auto"/>
      </w:pPr>
      <w:r>
        <w:separator/>
      </w:r>
    </w:p>
  </w:footnote>
  <w:footnote w:type="continuationSeparator" w:id="0">
    <w:p w14:paraId="223EC167" w14:textId="77777777" w:rsidR="00B778F2" w:rsidRDefault="00B778F2" w:rsidP="00B50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6E22"/>
    <w:multiLevelType w:val="hybridMultilevel"/>
    <w:tmpl w:val="A8FAF32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F5512"/>
    <w:multiLevelType w:val="hybridMultilevel"/>
    <w:tmpl w:val="D3F4B9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20B08"/>
    <w:multiLevelType w:val="hybridMultilevel"/>
    <w:tmpl w:val="1A94EA6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272E7"/>
    <w:multiLevelType w:val="hybridMultilevel"/>
    <w:tmpl w:val="7F462DBA"/>
    <w:lvl w:ilvl="0" w:tplc="9962B97A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18"/>
        <w:szCs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C5EE0"/>
    <w:multiLevelType w:val="hybridMultilevel"/>
    <w:tmpl w:val="9DB801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301EC"/>
    <w:multiLevelType w:val="hybridMultilevel"/>
    <w:tmpl w:val="F258C412"/>
    <w:lvl w:ilvl="0" w:tplc="79149A0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4E9"/>
    <w:rsid w:val="00021A9F"/>
    <w:rsid w:val="00055125"/>
    <w:rsid w:val="000573B1"/>
    <w:rsid w:val="000631AA"/>
    <w:rsid w:val="00093E4E"/>
    <w:rsid w:val="000E0B61"/>
    <w:rsid w:val="000E3FF0"/>
    <w:rsid w:val="000E4162"/>
    <w:rsid w:val="00107FC1"/>
    <w:rsid w:val="001629A4"/>
    <w:rsid w:val="001677FE"/>
    <w:rsid w:val="001A77E0"/>
    <w:rsid w:val="001D29AB"/>
    <w:rsid w:val="001F1659"/>
    <w:rsid w:val="002212D8"/>
    <w:rsid w:val="002224E9"/>
    <w:rsid w:val="002C3EA2"/>
    <w:rsid w:val="002E4B3C"/>
    <w:rsid w:val="002E6FB8"/>
    <w:rsid w:val="003477CF"/>
    <w:rsid w:val="00380BC4"/>
    <w:rsid w:val="003B523E"/>
    <w:rsid w:val="003C62A1"/>
    <w:rsid w:val="005A46C1"/>
    <w:rsid w:val="005F2075"/>
    <w:rsid w:val="0061765D"/>
    <w:rsid w:val="006653BD"/>
    <w:rsid w:val="00683229"/>
    <w:rsid w:val="00684A12"/>
    <w:rsid w:val="00694749"/>
    <w:rsid w:val="006D15DB"/>
    <w:rsid w:val="006E5BED"/>
    <w:rsid w:val="006E71FA"/>
    <w:rsid w:val="00750BF9"/>
    <w:rsid w:val="008B1611"/>
    <w:rsid w:val="008B4DD1"/>
    <w:rsid w:val="008B7524"/>
    <w:rsid w:val="008D66BB"/>
    <w:rsid w:val="00996450"/>
    <w:rsid w:val="009A1156"/>
    <w:rsid w:val="009B7C7B"/>
    <w:rsid w:val="009D5A04"/>
    <w:rsid w:val="00A360E9"/>
    <w:rsid w:val="00A500A5"/>
    <w:rsid w:val="00A74B80"/>
    <w:rsid w:val="00AA4EDB"/>
    <w:rsid w:val="00B03554"/>
    <w:rsid w:val="00B11C43"/>
    <w:rsid w:val="00B15ACD"/>
    <w:rsid w:val="00B36109"/>
    <w:rsid w:val="00B43480"/>
    <w:rsid w:val="00B50B51"/>
    <w:rsid w:val="00B778F2"/>
    <w:rsid w:val="00B858FE"/>
    <w:rsid w:val="00B93BB4"/>
    <w:rsid w:val="00BB581B"/>
    <w:rsid w:val="00C85B49"/>
    <w:rsid w:val="00CC2A5C"/>
    <w:rsid w:val="00D35786"/>
    <w:rsid w:val="00D41797"/>
    <w:rsid w:val="00DD2AAB"/>
    <w:rsid w:val="00E131E5"/>
    <w:rsid w:val="00E2196C"/>
    <w:rsid w:val="00E41C3C"/>
    <w:rsid w:val="00E92B8A"/>
    <w:rsid w:val="00EA1BE9"/>
    <w:rsid w:val="00EC623E"/>
    <w:rsid w:val="00F7386E"/>
    <w:rsid w:val="00F76597"/>
    <w:rsid w:val="00FA5913"/>
    <w:rsid w:val="00FB3199"/>
    <w:rsid w:val="00FB6D23"/>
    <w:rsid w:val="00FD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9D353"/>
  <w15:docId w15:val="{9B9D3BC2-1ED5-4CAF-83AA-924D1D83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4E9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22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C2A5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83229"/>
    <w:rPr>
      <w:color w:val="0000FF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A46C1"/>
    <w:rPr>
      <w:color w:val="808080"/>
      <w:shd w:val="clear" w:color="auto" w:fill="E6E6E6"/>
    </w:rPr>
  </w:style>
  <w:style w:type="paragraph" w:customStyle="1" w:styleId="Header-Left">
    <w:name w:val="Header-Left"/>
    <w:basedOn w:val="Normal"/>
    <w:rsid w:val="00380BC4"/>
    <w:pPr>
      <w:spacing w:before="400" w:after="400" w:line="240" w:lineRule="auto"/>
      <w:ind w:left="216"/>
    </w:pPr>
    <w:rPr>
      <w:rFonts w:asciiTheme="majorHAnsi" w:eastAsiaTheme="majorEastAsia" w:hAnsiTheme="majorHAnsi"/>
      <w:color w:val="44546A" w:themeColor="text2"/>
      <w:sz w:val="40"/>
      <w:lang w:val="en-US"/>
    </w:rPr>
  </w:style>
  <w:style w:type="table" w:customStyle="1" w:styleId="BodyTable">
    <w:name w:val="Body Table"/>
    <w:basedOn w:val="NormalTablo"/>
    <w:rsid w:val="00380BC4"/>
    <w:rPr>
      <w:rFonts w:eastAsiaTheme="minorEastAsia"/>
      <w:sz w:val="22"/>
      <w:szCs w:val="22"/>
      <w:lang w:val="en-US"/>
    </w:rPr>
    <w:tblPr>
      <w:tblCellMar>
        <w:left w:w="72" w:type="dxa"/>
        <w:right w:w="72" w:type="dxa"/>
      </w:tblCellMar>
    </w:tblPr>
  </w:style>
  <w:style w:type="paragraph" w:styleId="GvdeMetni">
    <w:name w:val="Body Text"/>
    <w:basedOn w:val="Normal"/>
    <w:link w:val="GvdeMetniChar"/>
    <w:rsid w:val="00380BC4"/>
    <w:pPr>
      <w:spacing w:before="60" w:after="60" w:line="240" w:lineRule="auto"/>
    </w:pPr>
    <w:rPr>
      <w:rFonts w:eastAsiaTheme="minorEastAsia"/>
      <w:color w:val="404040" w:themeColor="text1" w:themeTint="BF"/>
      <w:sz w:val="20"/>
      <w:szCs w:val="20"/>
      <w:lang w:val="en-US"/>
    </w:rPr>
  </w:style>
  <w:style w:type="character" w:customStyle="1" w:styleId="GvdeMetniChar">
    <w:name w:val="Gövde Metni Char"/>
    <w:basedOn w:val="VarsaylanParagrafYazTipi"/>
    <w:link w:val="GvdeMetni"/>
    <w:rsid w:val="00380BC4"/>
    <w:rPr>
      <w:rFonts w:eastAsiaTheme="minorEastAsia"/>
      <w:color w:val="404040" w:themeColor="text1" w:themeTint="BF"/>
      <w:sz w:val="20"/>
      <w:szCs w:val="20"/>
      <w:lang w:val="en-US"/>
    </w:rPr>
  </w:style>
  <w:style w:type="paragraph" w:customStyle="1" w:styleId="HeaderTableHeading">
    <w:name w:val="Header Table Heading"/>
    <w:basedOn w:val="GvdeMetni"/>
    <w:rsid w:val="00380BC4"/>
    <w:rPr>
      <w:color w:val="4472C4" w:themeColor="accent1"/>
    </w:rPr>
  </w:style>
  <w:style w:type="paragraph" w:customStyle="1" w:styleId="DocumentHeading">
    <w:name w:val="Document Heading"/>
    <w:basedOn w:val="Normal"/>
    <w:rsid w:val="00380BC4"/>
    <w:pPr>
      <w:spacing w:before="200" w:after="80" w:line="240" w:lineRule="auto"/>
      <w:jc w:val="right"/>
    </w:pPr>
    <w:rPr>
      <w:rFonts w:eastAsiaTheme="minorEastAsia"/>
      <w:color w:val="4472C4" w:themeColor="accent1"/>
      <w:sz w:val="72"/>
      <w:szCs w:val="72"/>
      <w:lang w:val="en-US"/>
    </w:rPr>
  </w:style>
  <w:style w:type="table" w:customStyle="1" w:styleId="CenterTable-Header">
    <w:name w:val="Center Table - Header"/>
    <w:basedOn w:val="NormalTablo"/>
    <w:rsid w:val="00380BC4"/>
    <w:rPr>
      <w:rFonts w:eastAsiaTheme="minorEastAsia"/>
      <w:sz w:val="22"/>
      <w:szCs w:val="22"/>
      <w:lang w:val="en-US"/>
    </w:rPr>
    <w:tblPr>
      <w:tblBorders>
        <w:top w:val="single" w:sz="8" w:space="0" w:color="E7E6E6" w:themeColor="background2"/>
        <w:left w:val="single" w:sz="8" w:space="0" w:color="E7E6E6" w:themeColor="background2"/>
        <w:bottom w:val="single" w:sz="8" w:space="0" w:color="E7E6E6" w:themeColor="background2"/>
        <w:right w:val="single" w:sz="8" w:space="0" w:color="E7E6E6" w:themeColor="background2"/>
        <w:insideH w:val="single" w:sz="8" w:space="0" w:color="E7E6E6" w:themeColor="background2"/>
        <w:insideV w:val="single" w:sz="8" w:space="0" w:color="E7E6E6" w:themeColor="background2"/>
      </w:tblBorders>
      <w:tblCellMar>
        <w:left w:w="0" w:type="dxa"/>
        <w:right w:w="0" w:type="dxa"/>
      </w:tblCellMar>
    </w:tblPr>
    <w:tcPr>
      <w:shd w:val="clear" w:color="auto" w:fill="FFFFFF" w:themeFill="background1"/>
    </w:tcPr>
  </w:style>
  <w:style w:type="paragraph" w:styleId="BalonMetni">
    <w:name w:val="Balloon Text"/>
    <w:basedOn w:val="Normal"/>
    <w:link w:val="BalonMetniChar"/>
    <w:uiPriority w:val="99"/>
    <w:semiHidden/>
    <w:unhideWhenUsed/>
    <w:rsid w:val="00063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31A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50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0B51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B50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0B5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2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lhane.dis@sbu.edu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tel:+90%20216%20346%2036%20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ulhane.dis@sb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Dilek Ip</dc:creator>
  <cp:keywords/>
  <dc:description/>
  <cp:lastModifiedBy>ASLIHAN ASLAN</cp:lastModifiedBy>
  <cp:revision>2</cp:revision>
  <cp:lastPrinted>2021-08-23T08:32:00Z</cp:lastPrinted>
  <dcterms:created xsi:type="dcterms:W3CDTF">2021-09-07T20:55:00Z</dcterms:created>
  <dcterms:modified xsi:type="dcterms:W3CDTF">2021-09-07T20:55:00Z</dcterms:modified>
</cp:coreProperties>
</file>