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921" w:type="dxa"/>
        <w:tblInd w:w="-4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7"/>
        <w:gridCol w:w="1261"/>
        <w:gridCol w:w="1467"/>
        <w:gridCol w:w="1386"/>
      </w:tblGrid>
      <w:tr w:rsidR="002B205A" w14:paraId="1D7944FC" w14:textId="77777777" w:rsidTr="002B205A">
        <w:trPr>
          <w:trHeight w:val="1300"/>
        </w:trPr>
        <w:tc>
          <w:tcPr>
            <w:tcW w:w="9921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0854A762" w14:textId="77777777" w:rsidR="002B205A" w:rsidRDefault="002B205A" w:rsidP="00D70AA8">
            <w:pPr>
              <w:pStyle w:val="TableParagraph"/>
              <w:spacing w:before="1"/>
              <w:rPr>
                <w:sz w:val="23"/>
              </w:rPr>
            </w:pPr>
          </w:p>
          <w:p w14:paraId="32A60C6E" w14:textId="77777777" w:rsidR="002B205A" w:rsidRPr="00C2134B" w:rsidRDefault="002B205A" w:rsidP="00D70AA8">
            <w:pPr>
              <w:pStyle w:val="TableParagraph"/>
              <w:ind w:left="1637" w:right="543" w:hanging="1013"/>
              <w:rPr>
                <w:b/>
              </w:rPr>
            </w:pPr>
            <w:r w:rsidRPr="00C2134B">
              <w:rPr>
                <w:b/>
              </w:rPr>
              <w:t>2022-2023 EĞİTİM ÖĞRETİM YILINDA SAĞLIK BİLİMLERİ ÜNİVERSİTESİNE YENİ KAYIT OLACAK YABANCI UYRUKLU ÖĞRENCİLER İÇİN</w:t>
            </w:r>
          </w:p>
          <w:p w14:paraId="2737A9C9" w14:textId="77777777" w:rsidR="002B205A" w:rsidRDefault="002B205A" w:rsidP="00D70AA8">
            <w:pPr>
              <w:pStyle w:val="TableParagraph"/>
              <w:spacing w:line="248" w:lineRule="exact"/>
              <w:ind w:left="3506"/>
              <w:rPr>
                <w:b/>
              </w:rPr>
            </w:pPr>
            <w:r w:rsidRPr="00C2134B">
              <w:rPr>
                <w:b/>
              </w:rPr>
              <w:t>ÖĞRENİM ÜCRETLERİ (TL)</w:t>
            </w:r>
          </w:p>
        </w:tc>
      </w:tr>
      <w:tr w:rsidR="002B205A" w14:paraId="29BE82D1" w14:textId="77777777" w:rsidTr="002B205A">
        <w:trPr>
          <w:trHeight w:val="95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3D87" w14:textId="77777777" w:rsidR="002B205A" w:rsidRDefault="002B205A" w:rsidP="00D70AA8">
            <w:pPr>
              <w:pStyle w:val="TableParagraph"/>
              <w:rPr>
                <w:sz w:val="24"/>
              </w:rPr>
            </w:pPr>
          </w:p>
          <w:p w14:paraId="643D56E8" w14:textId="77777777" w:rsidR="002B205A" w:rsidRDefault="002B205A" w:rsidP="00D70AA8">
            <w:pPr>
              <w:pStyle w:val="TableParagraph"/>
              <w:spacing w:before="10"/>
              <w:rPr>
                <w:sz w:val="19"/>
              </w:rPr>
            </w:pPr>
          </w:p>
          <w:p w14:paraId="203BED95" w14:textId="2F9B7004" w:rsidR="002B205A" w:rsidRDefault="00F13885" w:rsidP="006D2F00">
            <w:pPr>
              <w:pStyle w:val="TableParagraph"/>
              <w:ind w:left="149" w:right="274"/>
              <w:rPr>
                <w:b/>
              </w:rPr>
            </w:pPr>
            <w:r>
              <w:rPr>
                <w:b/>
              </w:rPr>
              <w:t>FAKÜLTELER/ YÜKSEKOKULLAR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24CD" w14:textId="77777777" w:rsidR="002B205A" w:rsidRDefault="002B205A" w:rsidP="005D31F4">
            <w:pPr>
              <w:pStyle w:val="TableParagraph"/>
              <w:spacing w:before="9"/>
              <w:jc w:val="center"/>
              <w:rPr>
                <w:sz w:val="21"/>
              </w:rPr>
            </w:pPr>
          </w:p>
          <w:p w14:paraId="0A8EA4BE" w14:textId="77777777" w:rsidR="002B205A" w:rsidRDefault="002B205A" w:rsidP="005D31F4">
            <w:pPr>
              <w:pStyle w:val="TableParagraph"/>
              <w:ind w:left="295" w:right="20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Güz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Dönemi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BF74" w14:textId="77777777" w:rsidR="002B205A" w:rsidRDefault="002B205A" w:rsidP="005D31F4">
            <w:pPr>
              <w:pStyle w:val="TableParagraph"/>
              <w:spacing w:before="9"/>
              <w:jc w:val="center"/>
              <w:rPr>
                <w:sz w:val="21"/>
              </w:rPr>
            </w:pPr>
          </w:p>
          <w:p w14:paraId="0A8781FC" w14:textId="77777777" w:rsidR="002B205A" w:rsidRDefault="002B205A" w:rsidP="005D31F4">
            <w:pPr>
              <w:pStyle w:val="TableParagraph"/>
              <w:ind w:left="387" w:right="3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Bahar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Dönemi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66E8" w14:textId="77777777" w:rsidR="002B205A" w:rsidRDefault="002B205A" w:rsidP="005D31F4">
            <w:pPr>
              <w:pStyle w:val="TableParagraph"/>
              <w:jc w:val="center"/>
              <w:rPr>
                <w:sz w:val="24"/>
              </w:rPr>
            </w:pPr>
          </w:p>
          <w:p w14:paraId="4F8B3008" w14:textId="77777777" w:rsidR="002B205A" w:rsidRDefault="002B205A" w:rsidP="005D31F4">
            <w:pPr>
              <w:pStyle w:val="TableParagraph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Toplam</w:t>
            </w:r>
            <w:proofErr w:type="spellEnd"/>
          </w:p>
        </w:tc>
      </w:tr>
      <w:tr w:rsidR="002B205A" w14:paraId="1781C120" w14:textId="77777777" w:rsidTr="000D7308">
        <w:trPr>
          <w:trHeight w:val="575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5296" w14:textId="77777777" w:rsidR="002B205A" w:rsidRDefault="002B205A" w:rsidP="00D70AA8">
            <w:pPr>
              <w:pStyle w:val="TableParagraph"/>
              <w:spacing w:before="51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Tıp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Fakültesi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02FB" w14:textId="77777777" w:rsidR="002B205A" w:rsidRDefault="002B205A" w:rsidP="00D03676">
            <w:pPr>
              <w:pStyle w:val="TableParagraph"/>
              <w:spacing w:before="188"/>
              <w:ind w:right="193"/>
              <w:jc w:val="center"/>
            </w:pPr>
            <w:r>
              <w:t>18.968,25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43C1" w14:textId="77777777" w:rsidR="002B205A" w:rsidRDefault="002B205A" w:rsidP="00D03676">
            <w:pPr>
              <w:pStyle w:val="TableParagraph"/>
              <w:spacing w:before="188"/>
              <w:jc w:val="center"/>
            </w:pPr>
            <w:r>
              <w:t>18.968,25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2498" w14:textId="77777777" w:rsidR="002B205A" w:rsidRDefault="002B205A" w:rsidP="00D03676">
            <w:pPr>
              <w:pStyle w:val="TableParagraph"/>
              <w:spacing w:before="188"/>
              <w:jc w:val="center"/>
            </w:pPr>
            <w:r>
              <w:t>37.936,50</w:t>
            </w:r>
          </w:p>
        </w:tc>
      </w:tr>
      <w:tr w:rsidR="002B205A" w14:paraId="48E9ABD4" w14:textId="77777777" w:rsidTr="000D7308">
        <w:trPr>
          <w:trHeight w:val="575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9D4C" w14:textId="77777777" w:rsidR="002B205A" w:rsidRDefault="002B205A" w:rsidP="00D70AA8">
            <w:pPr>
              <w:pStyle w:val="TableParagraph"/>
              <w:spacing w:before="53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Uluslararası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Tıp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Fakültesi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610C" w14:textId="77777777" w:rsidR="002B205A" w:rsidRDefault="002B205A" w:rsidP="00D03676">
            <w:pPr>
              <w:pStyle w:val="TableParagraph"/>
              <w:spacing w:before="188"/>
              <w:ind w:right="177"/>
              <w:jc w:val="center"/>
            </w:pPr>
            <w:r>
              <w:t>28.452.37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ED8A" w14:textId="77777777" w:rsidR="002B205A" w:rsidRDefault="002B205A" w:rsidP="00D03676">
            <w:pPr>
              <w:pStyle w:val="TableParagraph"/>
              <w:spacing w:before="188"/>
              <w:jc w:val="center"/>
            </w:pPr>
            <w:r>
              <w:t>28.452,37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9B5A" w14:textId="77777777" w:rsidR="002B205A" w:rsidRDefault="002B205A" w:rsidP="00D03676">
            <w:pPr>
              <w:pStyle w:val="TableParagraph"/>
              <w:spacing w:before="188"/>
              <w:jc w:val="center"/>
            </w:pPr>
            <w:r>
              <w:t>56.904,75</w:t>
            </w:r>
          </w:p>
        </w:tc>
      </w:tr>
      <w:tr w:rsidR="002B205A" w14:paraId="00E6C4FB" w14:textId="77777777" w:rsidTr="000D7308">
        <w:trPr>
          <w:trHeight w:val="57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BF94" w14:textId="77777777" w:rsidR="002B205A" w:rsidRDefault="002B205A" w:rsidP="00D70AA8">
            <w:pPr>
              <w:pStyle w:val="TableParagraph"/>
              <w:spacing w:before="56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Diş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Hekimliği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Fakültesi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6941" w14:textId="77777777" w:rsidR="002B205A" w:rsidRDefault="002B205A" w:rsidP="00D03676">
            <w:pPr>
              <w:pStyle w:val="TableParagraph"/>
              <w:spacing w:before="188"/>
              <w:ind w:right="219"/>
              <w:jc w:val="center"/>
            </w:pPr>
            <w:r>
              <w:t>10.263,01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5D04F" w14:textId="77777777" w:rsidR="002B205A" w:rsidRDefault="002B205A" w:rsidP="00D03676">
            <w:pPr>
              <w:pStyle w:val="TableParagraph"/>
              <w:spacing w:before="188"/>
              <w:jc w:val="center"/>
            </w:pPr>
            <w:r>
              <w:t>10.263,01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3D8B" w14:textId="77777777" w:rsidR="002B205A" w:rsidRDefault="002B205A" w:rsidP="00D03676">
            <w:pPr>
              <w:pStyle w:val="TableParagraph"/>
              <w:spacing w:before="188"/>
              <w:jc w:val="center"/>
            </w:pPr>
            <w:r>
              <w:t>20.526,02</w:t>
            </w:r>
          </w:p>
        </w:tc>
      </w:tr>
      <w:tr w:rsidR="002B205A" w14:paraId="41045DB2" w14:textId="77777777" w:rsidTr="000D7308">
        <w:trPr>
          <w:trHeight w:val="575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8F9A" w14:textId="18B35ABD" w:rsidR="002B205A" w:rsidRDefault="002B205A" w:rsidP="00D70AA8">
            <w:pPr>
              <w:pStyle w:val="TableParagraph"/>
              <w:spacing w:before="56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Uluslararası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Hekimliği</w:t>
            </w:r>
            <w:proofErr w:type="spellEnd"/>
            <w:r w:rsidR="00F13885">
              <w:rPr>
                <w:b/>
              </w:rPr>
              <w:t xml:space="preserve"> </w:t>
            </w:r>
            <w:proofErr w:type="spellStart"/>
            <w:r w:rsidR="00F13885">
              <w:rPr>
                <w:b/>
              </w:rPr>
              <w:t>Programı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C630" w14:textId="77777777" w:rsidR="002B205A" w:rsidRDefault="002B205A" w:rsidP="00D03676">
            <w:pPr>
              <w:pStyle w:val="TableParagraph"/>
              <w:spacing w:before="188"/>
              <w:ind w:right="160"/>
              <w:jc w:val="center"/>
            </w:pPr>
            <w:r>
              <w:t>15.394,51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3EA1B" w14:textId="77777777" w:rsidR="002B205A" w:rsidRDefault="002B205A" w:rsidP="00D03676">
            <w:pPr>
              <w:pStyle w:val="TableParagraph"/>
              <w:spacing w:before="188"/>
              <w:jc w:val="center"/>
            </w:pPr>
            <w:r>
              <w:t>15.394,51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D4B2" w14:textId="77777777" w:rsidR="002B205A" w:rsidRDefault="002B205A" w:rsidP="00D03676">
            <w:pPr>
              <w:pStyle w:val="TableParagraph"/>
              <w:spacing w:before="188"/>
              <w:jc w:val="center"/>
            </w:pPr>
            <w:r>
              <w:t>30.789,03</w:t>
            </w:r>
          </w:p>
        </w:tc>
      </w:tr>
      <w:tr w:rsidR="002B205A" w14:paraId="2A1A601F" w14:textId="77777777" w:rsidTr="000D7308">
        <w:trPr>
          <w:trHeight w:val="57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55DF" w14:textId="77777777" w:rsidR="002B205A" w:rsidRDefault="002B205A" w:rsidP="00D70AA8">
            <w:pPr>
              <w:pStyle w:val="TableParagraph"/>
              <w:spacing w:before="56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Eczacılık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Fakültesi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2E8A" w14:textId="77777777" w:rsidR="002B205A" w:rsidRDefault="002B205A" w:rsidP="00D03676">
            <w:pPr>
              <w:pStyle w:val="TableParagraph"/>
              <w:spacing w:before="190"/>
              <w:ind w:right="274"/>
              <w:jc w:val="center"/>
            </w:pPr>
            <w:r>
              <w:t>6.842,25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85EDE" w14:textId="77777777" w:rsidR="002B205A" w:rsidRDefault="002B205A" w:rsidP="00D03676">
            <w:pPr>
              <w:pStyle w:val="TableParagraph"/>
              <w:spacing w:before="190"/>
              <w:jc w:val="center"/>
            </w:pPr>
            <w:r>
              <w:t>6.842,25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C3281" w14:textId="77777777" w:rsidR="002B205A" w:rsidRDefault="002B205A" w:rsidP="00D03676">
            <w:pPr>
              <w:pStyle w:val="TableParagraph"/>
              <w:spacing w:before="190"/>
              <w:jc w:val="center"/>
            </w:pPr>
            <w:r>
              <w:t>13.684,50</w:t>
            </w:r>
          </w:p>
        </w:tc>
      </w:tr>
      <w:tr w:rsidR="002B205A" w14:paraId="2EC82362" w14:textId="77777777" w:rsidTr="000D7308">
        <w:trPr>
          <w:trHeight w:val="575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5642" w14:textId="1AECE609" w:rsidR="002B205A" w:rsidRDefault="002B205A" w:rsidP="00D70AA8">
            <w:pPr>
              <w:pStyle w:val="TableParagraph"/>
              <w:spacing w:before="56"/>
              <w:ind w:left="160"/>
              <w:rPr>
                <w:b/>
              </w:rPr>
            </w:pPr>
            <w:proofErr w:type="spellStart"/>
            <w:r>
              <w:rPr>
                <w:b/>
              </w:rPr>
              <w:t>Uluslararası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Eczacılık</w:t>
            </w:r>
            <w:proofErr w:type="spellEnd"/>
            <w:r w:rsidR="00F13885">
              <w:rPr>
                <w:b/>
              </w:rPr>
              <w:t xml:space="preserve"> </w:t>
            </w:r>
            <w:proofErr w:type="spellStart"/>
            <w:r w:rsidR="00F13885">
              <w:rPr>
                <w:b/>
              </w:rPr>
              <w:t>Programı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0961" w14:textId="77777777" w:rsidR="002B205A" w:rsidRDefault="002B205A" w:rsidP="00D03676">
            <w:pPr>
              <w:pStyle w:val="TableParagraph"/>
              <w:spacing w:before="188"/>
              <w:ind w:right="219"/>
              <w:jc w:val="center"/>
            </w:pPr>
            <w:r>
              <w:t>10.263,37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9B31" w14:textId="77777777" w:rsidR="002B205A" w:rsidRDefault="002B205A" w:rsidP="00D03676">
            <w:pPr>
              <w:pStyle w:val="TableParagraph"/>
              <w:spacing w:before="188"/>
              <w:jc w:val="center"/>
            </w:pPr>
            <w:r>
              <w:t>10.263,37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6F2E" w14:textId="77777777" w:rsidR="002B205A" w:rsidRDefault="002B205A" w:rsidP="00D03676">
            <w:pPr>
              <w:pStyle w:val="TableParagraph"/>
              <w:spacing w:before="190"/>
              <w:jc w:val="center"/>
            </w:pPr>
            <w:r>
              <w:t>20.526,75</w:t>
            </w:r>
          </w:p>
        </w:tc>
      </w:tr>
      <w:tr w:rsidR="002B205A" w14:paraId="2A00CBA5" w14:textId="77777777" w:rsidTr="000D7308">
        <w:trPr>
          <w:trHeight w:val="575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4130" w14:textId="77777777" w:rsidR="002B205A" w:rsidRDefault="002B205A" w:rsidP="00D70AA8">
            <w:pPr>
              <w:pStyle w:val="TableParagraph"/>
              <w:spacing w:before="53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Hemşirelik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Fakültesi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BBF6E" w14:textId="77777777" w:rsidR="002B205A" w:rsidRDefault="002B205A" w:rsidP="00D03676">
            <w:pPr>
              <w:pStyle w:val="TableParagraph"/>
              <w:spacing w:before="188"/>
              <w:ind w:right="274"/>
              <w:jc w:val="center"/>
            </w:pPr>
            <w:r>
              <w:t>2.505,75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B581" w14:textId="77777777" w:rsidR="002B205A" w:rsidRDefault="002B205A" w:rsidP="00D03676">
            <w:pPr>
              <w:pStyle w:val="TableParagraph"/>
              <w:spacing w:before="188"/>
              <w:jc w:val="center"/>
            </w:pPr>
            <w:r>
              <w:t>2.505,75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E7D6" w14:textId="77777777" w:rsidR="002B205A" w:rsidRDefault="002B205A" w:rsidP="00D03676">
            <w:pPr>
              <w:pStyle w:val="TableParagraph"/>
              <w:spacing w:before="190"/>
              <w:jc w:val="center"/>
            </w:pPr>
            <w:r>
              <w:t>5.011,50</w:t>
            </w:r>
          </w:p>
        </w:tc>
      </w:tr>
      <w:tr w:rsidR="002B205A" w14:paraId="2FF24A7F" w14:textId="77777777" w:rsidTr="000D7308">
        <w:trPr>
          <w:trHeight w:val="57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36AE" w14:textId="21111DE9" w:rsidR="002B205A" w:rsidRDefault="002B205A" w:rsidP="00D70AA8">
            <w:pPr>
              <w:pStyle w:val="TableParagraph"/>
              <w:spacing w:before="56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Uluslararası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Hemşirelik</w:t>
            </w:r>
            <w:proofErr w:type="spellEnd"/>
            <w:r w:rsidR="00F13885">
              <w:rPr>
                <w:b/>
              </w:rPr>
              <w:t xml:space="preserve"> </w:t>
            </w:r>
            <w:proofErr w:type="spellStart"/>
            <w:r w:rsidR="00F13885">
              <w:rPr>
                <w:b/>
              </w:rPr>
              <w:t>Programı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A4D4" w14:textId="77777777" w:rsidR="002B205A" w:rsidRDefault="002B205A" w:rsidP="00D03676">
            <w:pPr>
              <w:pStyle w:val="TableParagraph"/>
              <w:spacing w:before="188"/>
              <w:ind w:right="248"/>
              <w:jc w:val="center"/>
            </w:pPr>
            <w:r>
              <w:t>3.758,62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16FB" w14:textId="77777777" w:rsidR="002B205A" w:rsidRDefault="002B205A" w:rsidP="00D03676">
            <w:pPr>
              <w:pStyle w:val="TableParagraph"/>
              <w:spacing w:before="188"/>
              <w:jc w:val="center"/>
            </w:pPr>
            <w:r>
              <w:t>3.758,62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7D58" w14:textId="77777777" w:rsidR="002B205A" w:rsidRDefault="002B205A" w:rsidP="00D03676">
            <w:pPr>
              <w:pStyle w:val="TableParagraph"/>
              <w:spacing w:before="190"/>
              <w:jc w:val="center"/>
            </w:pPr>
            <w:r>
              <w:t>7.517,25</w:t>
            </w:r>
          </w:p>
        </w:tc>
      </w:tr>
      <w:tr w:rsidR="002B205A" w14:paraId="2C32F0BD" w14:textId="77777777" w:rsidTr="000D7308">
        <w:trPr>
          <w:trHeight w:val="575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C672" w14:textId="77777777" w:rsidR="002B205A" w:rsidRDefault="002B205A" w:rsidP="00D70AA8">
            <w:pPr>
              <w:pStyle w:val="TableParagraph"/>
              <w:spacing w:before="51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Sağlık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Bilimleri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Fakültesi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FB39" w14:textId="77777777" w:rsidR="002B205A" w:rsidRDefault="002B205A" w:rsidP="00D03676">
            <w:pPr>
              <w:pStyle w:val="TableParagraph"/>
              <w:spacing w:before="188"/>
              <w:ind w:right="274"/>
              <w:jc w:val="center"/>
            </w:pPr>
            <w:r>
              <w:t>2.505,75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A4A2" w14:textId="77777777" w:rsidR="002B205A" w:rsidRDefault="002B205A" w:rsidP="00D03676">
            <w:pPr>
              <w:pStyle w:val="TableParagraph"/>
              <w:spacing w:before="188"/>
              <w:jc w:val="center"/>
            </w:pPr>
            <w:r>
              <w:t>2.505,75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9620" w14:textId="77777777" w:rsidR="002B205A" w:rsidRDefault="002B205A" w:rsidP="00D03676">
            <w:pPr>
              <w:pStyle w:val="TableParagraph"/>
              <w:spacing w:before="190"/>
              <w:jc w:val="center"/>
            </w:pPr>
            <w:r>
              <w:t>5.011,50</w:t>
            </w:r>
          </w:p>
        </w:tc>
      </w:tr>
      <w:tr w:rsidR="00CD38DA" w14:paraId="2E448D72" w14:textId="77777777" w:rsidTr="000D7308">
        <w:trPr>
          <w:trHeight w:val="575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CBFE" w14:textId="625AF724" w:rsidR="00CD38DA" w:rsidRDefault="00CD38DA" w:rsidP="00CD38DA">
            <w:pPr>
              <w:pStyle w:val="TableParagraph"/>
              <w:spacing w:before="51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Gülhane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Fizyoterapi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Rehabilitasyon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Fakültesi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9016" w14:textId="19164BE7" w:rsidR="00CD38DA" w:rsidRDefault="00CD38DA" w:rsidP="00D03676">
            <w:pPr>
              <w:pStyle w:val="TableParagraph"/>
              <w:spacing w:before="188"/>
              <w:ind w:right="274"/>
              <w:jc w:val="center"/>
            </w:pPr>
            <w:r>
              <w:t>2.505,75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7A66" w14:textId="076AAE38" w:rsidR="00CD38DA" w:rsidRDefault="00CD38DA" w:rsidP="00D03676">
            <w:pPr>
              <w:pStyle w:val="TableParagraph"/>
              <w:spacing w:before="188"/>
              <w:jc w:val="center"/>
            </w:pPr>
            <w:r>
              <w:t>2.505,75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9629" w14:textId="22AA50E5" w:rsidR="00CD38DA" w:rsidRDefault="00CD38DA" w:rsidP="00D03676">
            <w:pPr>
              <w:pStyle w:val="TableParagraph"/>
              <w:spacing w:before="190"/>
              <w:jc w:val="center"/>
            </w:pPr>
            <w:r>
              <w:t>5.011,50</w:t>
            </w:r>
          </w:p>
        </w:tc>
      </w:tr>
      <w:tr w:rsidR="00CD38DA" w14:paraId="32351E62" w14:textId="77777777" w:rsidTr="000D7308">
        <w:trPr>
          <w:trHeight w:val="57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5575" w14:textId="77777777" w:rsidR="00CD38DA" w:rsidRDefault="00CD38DA" w:rsidP="00CD38DA">
            <w:pPr>
              <w:pStyle w:val="TableParagraph"/>
              <w:spacing w:before="56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Yaşam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Bilimleri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Fakültesi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3853" w14:textId="77777777" w:rsidR="00CD38DA" w:rsidRDefault="00CD38DA" w:rsidP="00D03676">
            <w:pPr>
              <w:pStyle w:val="TableParagraph"/>
              <w:spacing w:before="190"/>
              <w:ind w:right="274"/>
              <w:jc w:val="center"/>
            </w:pPr>
            <w:r>
              <w:t>3.126,75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CBA7" w14:textId="77777777" w:rsidR="00CD38DA" w:rsidRDefault="00CD38DA" w:rsidP="00D03676">
            <w:pPr>
              <w:pStyle w:val="TableParagraph"/>
              <w:spacing w:before="190"/>
              <w:jc w:val="center"/>
            </w:pPr>
            <w:r>
              <w:t>3.126,75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971E" w14:textId="77777777" w:rsidR="00CD38DA" w:rsidRDefault="00CD38DA" w:rsidP="00D03676">
            <w:pPr>
              <w:pStyle w:val="TableParagraph"/>
              <w:spacing w:before="190"/>
              <w:jc w:val="center"/>
            </w:pPr>
            <w:r>
              <w:t>6.253,50</w:t>
            </w:r>
          </w:p>
        </w:tc>
      </w:tr>
      <w:tr w:rsidR="00CD38DA" w14:paraId="78392AA3" w14:textId="77777777" w:rsidTr="000D7308">
        <w:trPr>
          <w:trHeight w:val="575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7031" w14:textId="77777777" w:rsidR="00CD38DA" w:rsidRDefault="00CD38DA" w:rsidP="00CD38DA">
            <w:pPr>
              <w:pStyle w:val="TableParagraph"/>
              <w:spacing w:before="53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Yüksekokul</w:t>
            </w:r>
            <w:proofErr w:type="spellEnd"/>
            <w:r>
              <w:rPr>
                <w:b/>
              </w:rPr>
              <w:t>/ SHMYO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D26F" w14:textId="17AA95FC" w:rsidR="00CD38DA" w:rsidRDefault="00D03676" w:rsidP="00D03676">
            <w:pPr>
              <w:pStyle w:val="TableParagraph"/>
              <w:spacing w:before="185"/>
            </w:pPr>
            <w:r>
              <w:t xml:space="preserve">  </w:t>
            </w:r>
            <w:r w:rsidR="00CD38DA">
              <w:t>1.878</w:t>
            </w:r>
            <w:r w:rsidR="00743660">
              <w:t>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49C81" w14:textId="7DD88CCA" w:rsidR="00CD38DA" w:rsidRDefault="00CD38DA" w:rsidP="00D03676">
            <w:pPr>
              <w:pStyle w:val="TableParagraph"/>
              <w:spacing w:before="185"/>
              <w:jc w:val="center"/>
            </w:pPr>
            <w:r>
              <w:t>1.878</w:t>
            </w:r>
            <w:r w:rsidR="00743660">
              <w:t>,00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D2D6" w14:textId="5C87EA82" w:rsidR="00CD38DA" w:rsidRDefault="00CD38DA" w:rsidP="00D03676">
            <w:pPr>
              <w:pStyle w:val="TableParagraph"/>
              <w:spacing w:before="190"/>
              <w:jc w:val="center"/>
            </w:pPr>
            <w:r>
              <w:t>3.756</w:t>
            </w:r>
            <w:r w:rsidR="00B0607D">
              <w:t>,00</w:t>
            </w:r>
          </w:p>
        </w:tc>
      </w:tr>
      <w:tr w:rsidR="00CD38DA" w14:paraId="23A59359" w14:textId="77777777" w:rsidTr="000D7308">
        <w:trPr>
          <w:trHeight w:val="575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B9AF" w14:textId="2CF79C7D" w:rsidR="00CD38DA" w:rsidRDefault="00CD38DA" w:rsidP="00CD38DA">
            <w:pPr>
              <w:pStyle w:val="TableParagraph"/>
              <w:spacing w:before="51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Lisansüstü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Yüksek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Lisans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Doktora</w:t>
            </w:r>
            <w:proofErr w:type="spellEnd"/>
            <w:r>
              <w:rPr>
                <w:b/>
              </w:rPr>
              <w:t>)</w:t>
            </w:r>
            <w:r w:rsidR="00F13885">
              <w:rPr>
                <w:b/>
              </w:rPr>
              <w:t xml:space="preserve"> </w:t>
            </w:r>
            <w:proofErr w:type="spellStart"/>
            <w:r w:rsidR="00F13885">
              <w:rPr>
                <w:b/>
              </w:rPr>
              <w:t>Programlar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3BD3" w14:textId="2C1F1748" w:rsidR="00CD38DA" w:rsidRDefault="00D03676" w:rsidP="00D03676">
            <w:pPr>
              <w:pStyle w:val="TableParagraph"/>
              <w:spacing w:before="188"/>
            </w:pPr>
            <w:r>
              <w:t xml:space="preserve">  </w:t>
            </w:r>
            <w:r w:rsidR="00CD38DA">
              <w:t>1.875</w:t>
            </w:r>
            <w:r w:rsidR="00743660">
              <w:t>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0F1E9" w14:textId="4D1E5659" w:rsidR="00CD38DA" w:rsidRDefault="00CD38DA" w:rsidP="00D03676">
            <w:pPr>
              <w:pStyle w:val="TableParagraph"/>
              <w:spacing w:before="188"/>
              <w:jc w:val="center"/>
            </w:pPr>
            <w:r>
              <w:t>1.875</w:t>
            </w:r>
            <w:r w:rsidR="00743660">
              <w:t>,00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2C9E" w14:textId="67F9C9F9" w:rsidR="00CD38DA" w:rsidRDefault="00CD38DA" w:rsidP="00D03676">
            <w:pPr>
              <w:pStyle w:val="TableParagraph"/>
              <w:spacing w:before="190"/>
              <w:jc w:val="center"/>
            </w:pPr>
            <w:r>
              <w:t>3.750</w:t>
            </w:r>
            <w:r w:rsidR="00B0607D">
              <w:t>,00</w:t>
            </w:r>
          </w:p>
        </w:tc>
      </w:tr>
    </w:tbl>
    <w:p w14:paraId="40ECA08C" w14:textId="794CFCEF" w:rsidR="00E41114" w:rsidRDefault="00E41114"/>
    <w:p w14:paraId="19905AA2" w14:textId="51F1AB6D" w:rsidR="005D31F4" w:rsidRDefault="005D31F4"/>
    <w:p w14:paraId="3F4A65BD" w14:textId="7DDF1EF1" w:rsidR="005D31F4" w:rsidRDefault="005D31F4"/>
    <w:p w14:paraId="3530DA09" w14:textId="77777777" w:rsidR="00983D03" w:rsidRPr="00247AD6" w:rsidRDefault="00983D03" w:rsidP="00983D03">
      <w:pPr>
        <w:shd w:val="clear" w:color="auto" w:fill="FFFFFF"/>
        <w:ind w:left="-426" w:right="-425"/>
        <w:jc w:val="both"/>
        <w:rPr>
          <w:rFonts w:ascii="Segoe UI" w:hAnsi="Segoe UI" w:cs="Segoe UI"/>
          <w:b/>
          <w:bCs/>
          <w:color w:val="333333"/>
          <w:sz w:val="28"/>
          <w:szCs w:val="28"/>
          <w:u w:val="single"/>
          <w:shd w:val="clear" w:color="auto" w:fill="FFFFFF"/>
          <w:lang w:eastAsia="tr-TR"/>
        </w:rPr>
      </w:pPr>
      <w:r w:rsidRPr="00247AD6">
        <w:rPr>
          <w:rFonts w:ascii="Segoe UI" w:hAnsi="Segoe UI" w:cs="Segoe UI"/>
          <w:b/>
          <w:bCs/>
          <w:color w:val="333333"/>
          <w:sz w:val="28"/>
          <w:szCs w:val="28"/>
          <w:u w:val="single"/>
          <w:shd w:val="clear" w:color="auto" w:fill="FFFFFF"/>
          <w:lang w:eastAsia="tr-TR"/>
        </w:rPr>
        <w:t xml:space="preserve">ÖĞRENCİ KATKI PAYI ÖĞRENİM ÜCRETİ: </w:t>
      </w:r>
    </w:p>
    <w:p w14:paraId="2E2950BB" w14:textId="77777777" w:rsidR="00983D03" w:rsidRPr="00247AD6" w:rsidRDefault="00983D03" w:rsidP="00983D03">
      <w:pPr>
        <w:ind w:left="-426" w:right="-425"/>
        <w:jc w:val="both"/>
        <w:rPr>
          <w:rFonts w:ascii="Segoe UI" w:hAnsi="Segoe UI" w:cs="Segoe UI"/>
          <w:b/>
          <w:bCs/>
          <w:color w:val="333333"/>
          <w:sz w:val="28"/>
          <w:szCs w:val="28"/>
          <w:shd w:val="clear" w:color="auto" w:fill="FFFFFF"/>
          <w:lang w:eastAsia="tr-TR"/>
        </w:rPr>
      </w:pPr>
      <w:r w:rsidRPr="00247AD6">
        <w:rPr>
          <w:rFonts w:ascii="Segoe UI" w:hAnsi="Segoe UI" w:cs="Segoe UI"/>
          <w:b/>
          <w:bCs/>
          <w:color w:val="333333"/>
          <w:sz w:val="28"/>
          <w:szCs w:val="28"/>
          <w:shd w:val="clear" w:color="auto" w:fill="FFFFFF"/>
          <w:lang w:eastAsia="tr-TR"/>
        </w:rPr>
        <w:t xml:space="preserve">IBAN HESAP </w:t>
      </w:r>
      <w:proofErr w:type="gramStart"/>
      <w:r w:rsidRPr="00247AD6">
        <w:rPr>
          <w:rFonts w:ascii="Segoe UI" w:hAnsi="Segoe UI" w:cs="Segoe UI"/>
          <w:b/>
          <w:bCs/>
          <w:color w:val="333333"/>
          <w:sz w:val="28"/>
          <w:szCs w:val="28"/>
          <w:shd w:val="clear" w:color="auto" w:fill="FFFFFF"/>
          <w:lang w:eastAsia="tr-TR"/>
        </w:rPr>
        <w:t>NO:  TR</w:t>
      </w:r>
      <w:proofErr w:type="gramEnd"/>
      <w:r w:rsidRPr="00247AD6">
        <w:rPr>
          <w:rFonts w:ascii="Segoe UI" w:hAnsi="Segoe UI" w:cs="Segoe UI"/>
          <w:b/>
          <w:bCs/>
          <w:color w:val="333333"/>
          <w:sz w:val="28"/>
          <w:szCs w:val="28"/>
          <w:shd w:val="clear" w:color="auto" w:fill="FFFFFF"/>
          <w:lang w:eastAsia="tr-TR"/>
        </w:rPr>
        <w:t xml:space="preserve"> 50 0001 5001 5800 7304 9321 75 (VADESİZ / TL) </w:t>
      </w:r>
    </w:p>
    <w:p w14:paraId="5B781B0D" w14:textId="77777777" w:rsidR="00983D03" w:rsidRDefault="00983D03" w:rsidP="00983D03">
      <w:pPr>
        <w:ind w:left="-426" w:right="-425"/>
        <w:jc w:val="both"/>
        <w:rPr>
          <w:rFonts w:ascii="Segoe UI" w:hAnsi="Segoe UI" w:cs="Segoe UI"/>
          <w:b/>
          <w:bCs/>
          <w:color w:val="333333"/>
          <w:shd w:val="clear" w:color="auto" w:fill="FFFFFF"/>
          <w:lang w:eastAsia="tr-TR"/>
        </w:rPr>
      </w:pPr>
    </w:p>
    <w:p w14:paraId="20F3B3AF" w14:textId="77777777" w:rsidR="00983D03" w:rsidRDefault="00983D03" w:rsidP="00983D03">
      <w:pPr>
        <w:ind w:left="-426" w:right="-425"/>
        <w:jc w:val="both"/>
        <w:rPr>
          <w:rFonts w:ascii="Segoe UI" w:hAnsi="Segoe UI" w:cs="Segoe UI"/>
          <w:color w:val="333333"/>
          <w:shd w:val="clear" w:color="auto" w:fill="FFFFFF"/>
          <w:lang w:eastAsia="tr-TR"/>
        </w:rPr>
      </w:pPr>
      <w:r w:rsidRPr="00983D03">
        <w:rPr>
          <w:rFonts w:ascii="Segoe UI" w:hAnsi="Segoe UI" w:cs="Segoe UI"/>
          <w:color w:val="333333"/>
          <w:shd w:val="clear" w:color="auto" w:fill="FFFFFF"/>
          <w:lang w:eastAsia="tr-TR"/>
        </w:rPr>
        <w:t xml:space="preserve">Tüm programlara yerleşen adaylar öğrenim ücreti tutarlarını Güz ve Bahar dönemi olmak üzere 2 taksit olacak şekilde yatıracaklardır. </w:t>
      </w:r>
    </w:p>
    <w:p w14:paraId="18049B35" w14:textId="77777777" w:rsidR="00983D03" w:rsidRDefault="00983D03" w:rsidP="00983D03">
      <w:pPr>
        <w:ind w:left="-426" w:right="-425"/>
        <w:jc w:val="both"/>
        <w:rPr>
          <w:rFonts w:ascii="Segoe UI" w:hAnsi="Segoe UI" w:cs="Segoe UI"/>
          <w:color w:val="333333"/>
          <w:shd w:val="clear" w:color="auto" w:fill="FFFFFF"/>
          <w:lang w:eastAsia="tr-TR"/>
        </w:rPr>
      </w:pPr>
    </w:p>
    <w:p w14:paraId="020AD806" w14:textId="4040FBB1" w:rsidR="00983D03" w:rsidRPr="00983D03" w:rsidRDefault="00983D03" w:rsidP="00983D03">
      <w:pPr>
        <w:ind w:left="-426" w:right="-425"/>
        <w:jc w:val="both"/>
        <w:rPr>
          <w:rFonts w:ascii="Segoe UI" w:hAnsi="Segoe UI" w:cs="Segoe UI"/>
          <w:b/>
          <w:bCs/>
          <w:color w:val="333333"/>
          <w:shd w:val="clear" w:color="auto" w:fill="FFFFFF"/>
          <w:lang w:eastAsia="tr-TR"/>
        </w:rPr>
      </w:pPr>
      <w:r w:rsidRPr="00983D03">
        <w:rPr>
          <w:rFonts w:ascii="Segoe UI" w:hAnsi="Segoe UI" w:cs="Segoe UI"/>
          <w:b/>
          <w:bCs/>
          <w:color w:val="333333"/>
          <w:shd w:val="clear" w:color="auto" w:fill="FFFFFF"/>
          <w:lang w:eastAsia="tr-TR"/>
        </w:rPr>
        <w:t xml:space="preserve">Dekontun Açıklama bölümünde Aday öğrencinin Adı ve Soyadı, yerleşmeye hak kazandığı programın adı ile 2022 Yılı Güz Dönemi Öğrenim Ücreti bedeli ifadesi açıkça belirtilmelidir. </w:t>
      </w:r>
    </w:p>
    <w:p w14:paraId="750E1998" w14:textId="77777777" w:rsidR="00983D03" w:rsidRPr="00983D03" w:rsidRDefault="00983D03" w:rsidP="00983D03">
      <w:pPr>
        <w:shd w:val="clear" w:color="auto" w:fill="FFFFFF"/>
        <w:jc w:val="both"/>
        <w:rPr>
          <w:b/>
          <w:bCs/>
        </w:rPr>
      </w:pPr>
    </w:p>
    <w:p w14:paraId="73B300C1" w14:textId="77777777" w:rsidR="00983D03" w:rsidRDefault="00983D03"/>
    <w:sectPr w:rsidR="00983D03" w:rsidSect="00983D03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CF"/>
    <w:rsid w:val="000C51A9"/>
    <w:rsid w:val="000D7308"/>
    <w:rsid w:val="002B205A"/>
    <w:rsid w:val="005D31F4"/>
    <w:rsid w:val="006D2F00"/>
    <w:rsid w:val="00743660"/>
    <w:rsid w:val="00983D03"/>
    <w:rsid w:val="00B0607D"/>
    <w:rsid w:val="00C2134B"/>
    <w:rsid w:val="00CD38DA"/>
    <w:rsid w:val="00D03676"/>
    <w:rsid w:val="00D709CF"/>
    <w:rsid w:val="00E41114"/>
    <w:rsid w:val="00F13885"/>
    <w:rsid w:val="00F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A3CF"/>
  <w15:chartTrackingRefBased/>
  <w15:docId w15:val="{8AA4EC24-ACD5-4683-BE3A-34442419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0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20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2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SERT</dc:creator>
  <cp:keywords/>
  <dc:description/>
  <cp:lastModifiedBy>Yüksel KAYA</cp:lastModifiedBy>
  <cp:revision>15</cp:revision>
  <dcterms:created xsi:type="dcterms:W3CDTF">2022-08-03T13:05:00Z</dcterms:created>
  <dcterms:modified xsi:type="dcterms:W3CDTF">2022-08-26T11:16:00Z</dcterms:modified>
</cp:coreProperties>
</file>